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3525" w14:textId="4B04E0BC" w:rsidR="009941D3" w:rsidRPr="004541F7" w:rsidRDefault="009941D3" w:rsidP="009941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1F7">
        <w:rPr>
          <w:rFonts w:ascii="Times New Roman" w:hAnsi="Times New Roman" w:cs="Times New Roman"/>
          <w:b/>
          <w:bCs/>
          <w:sz w:val="24"/>
          <w:szCs w:val="24"/>
        </w:rPr>
        <w:t>Prehospital video triage of potential stroke patients in north central London and east Kent: rapid mixed methods service evaluation</w:t>
      </w:r>
    </w:p>
    <w:p w14:paraId="152E77D2" w14:textId="77777777" w:rsidR="009941D3" w:rsidRPr="004541F7" w:rsidRDefault="009941D3" w:rsidP="009941D3">
      <w:pPr>
        <w:rPr>
          <w:rFonts w:ascii="Times New Roman" w:hAnsi="Times New Roman" w:cs="Times New Roman"/>
          <w:b/>
          <w:bCs/>
        </w:rPr>
      </w:pPr>
    </w:p>
    <w:p w14:paraId="4C3DF8AA" w14:textId="77777777" w:rsidR="004541F7" w:rsidRPr="004541F7" w:rsidRDefault="004541F7" w:rsidP="004541F7">
      <w:pPr>
        <w:rPr>
          <w:rFonts w:ascii="Times New Roman" w:hAnsi="Times New Roman" w:cs="Times New Roman"/>
          <w:b/>
          <w:bCs/>
          <w:sz w:val="24"/>
        </w:rPr>
      </w:pPr>
      <w:r w:rsidRPr="004541F7">
        <w:rPr>
          <w:rFonts w:ascii="Times New Roman" w:hAnsi="Times New Roman" w:cs="Times New Roman"/>
          <w:b/>
          <w:bCs/>
          <w:sz w:val="24"/>
        </w:rPr>
        <w:t>Rapid Assessment Procedures (RAP) Sheet</w:t>
      </w:r>
    </w:p>
    <w:p w14:paraId="3AFEF764" w14:textId="77777777" w:rsidR="004541F7" w:rsidRDefault="004541F7" w:rsidP="004541F7">
      <w:pPr>
        <w:rPr>
          <w:rFonts w:ascii="Times New Roman" w:hAnsi="Times New Roman" w:cs="Times New Roman"/>
          <w:b/>
          <w:bCs/>
        </w:rPr>
      </w:pPr>
    </w:p>
    <w:p w14:paraId="00797E7C" w14:textId="5B4D2E88" w:rsidR="004541F7" w:rsidRPr="004541F7" w:rsidRDefault="004541F7" w:rsidP="004541F7">
      <w:pPr>
        <w:rPr>
          <w:rFonts w:ascii="Times New Roman" w:hAnsi="Times New Roman" w:cs="Times New Roman"/>
          <w:b/>
          <w:bCs/>
        </w:rPr>
      </w:pPr>
      <w:r w:rsidRPr="004541F7">
        <w:rPr>
          <w:rFonts w:ascii="Times New Roman" w:hAnsi="Times New Roman" w:cs="Times New Roman"/>
          <w:b/>
          <w:bCs/>
        </w:rPr>
        <w:t>Recap of evaluation questions:</w:t>
      </w:r>
    </w:p>
    <w:p w14:paraId="4FF5FDAA" w14:textId="77777777" w:rsidR="004541F7" w:rsidRPr="004541F7" w:rsidRDefault="004541F7" w:rsidP="004541F7">
      <w:pPr>
        <w:pStyle w:val="ListParagraph"/>
        <w:numPr>
          <w:ilvl w:val="0"/>
          <w:numId w:val="6"/>
        </w:numPr>
      </w:pPr>
      <w:r w:rsidRPr="004541F7">
        <w:t>Are the digital remote assessment systems acceptable to their users (stroke clinicians and paramedics)?</w:t>
      </w:r>
    </w:p>
    <w:p w14:paraId="2B113974" w14:textId="77777777" w:rsidR="004541F7" w:rsidRPr="004541F7" w:rsidRDefault="004541F7" w:rsidP="004541F7">
      <w:pPr>
        <w:pStyle w:val="ListParagraph"/>
        <w:numPr>
          <w:ilvl w:val="0"/>
          <w:numId w:val="6"/>
        </w:numPr>
      </w:pPr>
      <w:r w:rsidRPr="004541F7">
        <w:t>Are the systems effective in terms of usability and image/sound quality?</w:t>
      </w:r>
    </w:p>
    <w:p w14:paraId="4ED5DC26" w14:textId="77777777" w:rsidR="004541F7" w:rsidRPr="004541F7" w:rsidRDefault="004541F7" w:rsidP="004541F7">
      <w:pPr>
        <w:pStyle w:val="ListParagraph"/>
        <w:numPr>
          <w:ilvl w:val="0"/>
          <w:numId w:val="6"/>
        </w:numPr>
      </w:pPr>
      <w:r w:rsidRPr="004541F7">
        <w:t>Do the systems support appropriate, safe transfer of potential stroke patients?</w:t>
      </w:r>
    </w:p>
    <w:p w14:paraId="7D6B82CE" w14:textId="77777777" w:rsidR="004541F7" w:rsidRPr="004541F7" w:rsidRDefault="004541F7" w:rsidP="004541F7">
      <w:pPr>
        <w:pStyle w:val="ListParagraph"/>
        <w:numPr>
          <w:ilvl w:val="0"/>
          <w:numId w:val="6"/>
        </w:numPr>
      </w:pPr>
      <w:r w:rsidRPr="004541F7">
        <w:t>Which factors influence uptake, implementation, and impact of these systems?</w:t>
      </w:r>
    </w:p>
    <w:p w14:paraId="20861359" w14:textId="77777777" w:rsidR="004541F7" w:rsidRPr="004541F7" w:rsidRDefault="004541F7" w:rsidP="004541F7">
      <w:pPr>
        <w:pStyle w:val="ListParagraph"/>
        <w:numPr>
          <w:ilvl w:val="0"/>
          <w:numId w:val="6"/>
        </w:numPr>
      </w:pPr>
      <w:r w:rsidRPr="004541F7">
        <w:t>Which aspects of these systems should be retained post-COVID-19 and which adaptations (if any) are required to support their implementation?</w:t>
      </w:r>
    </w:p>
    <w:p w14:paraId="52A0F035" w14:textId="77777777" w:rsidR="004541F7" w:rsidRPr="004541F7" w:rsidRDefault="004541F7" w:rsidP="004541F7">
      <w:pPr>
        <w:rPr>
          <w:rFonts w:ascii="Times New Roman" w:hAnsi="Times New Roman" w:cs="Times New Roman"/>
          <w:b/>
        </w:rPr>
      </w:pPr>
    </w:p>
    <w:p w14:paraId="032C07E9" w14:textId="77777777" w:rsidR="004541F7" w:rsidRPr="004541F7" w:rsidRDefault="004541F7" w:rsidP="004541F7">
      <w:pPr>
        <w:rPr>
          <w:rFonts w:ascii="Times New Roman" w:hAnsi="Times New Roman" w:cs="Times New Roman"/>
          <w:b/>
          <w:bCs/>
        </w:rPr>
      </w:pPr>
      <w:r w:rsidRPr="004541F7">
        <w:rPr>
          <w:rFonts w:ascii="Times New Roman" w:hAnsi="Times New Roman" w:cs="Times New Roman"/>
          <w:b/>
          <w:bCs/>
        </w:rPr>
        <w:t>General guidance for RAP sheets:</w:t>
      </w:r>
    </w:p>
    <w:p w14:paraId="4B382347" w14:textId="77777777" w:rsidR="004541F7" w:rsidRPr="004541F7" w:rsidRDefault="004541F7" w:rsidP="004541F7">
      <w:pPr>
        <w:pStyle w:val="ListParagraph"/>
        <w:numPr>
          <w:ilvl w:val="0"/>
          <w:numId w:val="5"/>
        </w:numPr>
        <w:rPr>
          <w:lang w:eastAsia="x-none"/>
        </w:rPr>
      </w:pPr>
      <w:r w:rsidRPr="004541F7">
        <w:rPr>
          <w:lang w:eastAsia="x-none"/>
        </w:rPr>
        <w:t>Not too much detail (put supplementary detail such as long quotes from interviews in a separate document).</w:t>
      </w:r>
    </w:p>
    <w:p w14:paraId="43AE2606" w14:textId="77777777" w:rsidR="004541F7" w:rsidRPr="004541F7" w:rsidRDefault="004541F7" w:rsidP="004541F7">
      <w:pPr>
        <w:pStyle w:val="ListParagraph"/>
        <w:numPr>
          <w:ilvl w:val="0"/>
          <w:numId w:val="5"/>
        </w:numPr>
        <w:rPr>
          <w:lang w:eastAsia="x-none"/>
        </w:rPr>
      </w:pPr>
      <w:r w:rsidRPr="004541F7">
        <w:rPr>
          <w:lang w:eastAsia="x-none"/>
        </w:rPr>
        <w:t>Consider that, if anonymised, these would go to sites for validation and review.</w:t>
      </w:r>
    </w:p>
    <w:p w14:paraId="0AF58CC0" w14:textId="77777777" w:rsidR="004541F7" w:rsidRPr="004541F7" w:rsidRDefault="004541F7" w:rsidP="004541F7">
      <w:pPr>
        <w:pStyle w:val="ListParagraph"/>
        <w:numPr>
          <w:ilvl w:val="0"/>
          <w:numId w:val="5"/>
        </w:numPr>
        <w:rPr>
          <w:lang w:eastAsia="x-none"/>
        </w:rPr>
      </w:pPr>
      <w:r w:rsidRPr="004541F7">
        <w:rPr>
          <w:lang w:eastAsia="x-none"/>
        </w:rPr>
        <w:t xml:space="preserve">Indicate TIME and SOURCE of information where possible. </w:t>
      </w:r>
    </w:p>
    <w:p w14:paraId="092549B1" w14:textId="77777777" w:rsidR="004541F7" w:rsidRPr="004541F7" w:rsidRDefault="004541F7" w:rsidP="004541F7">
      <w:pPr>
        <w:rPr>
          <w:rFonts w:ascii="Times New Roman" w:hAnsi="Times New Roman" w:cs="Times New Roman"/>
          <w:lang w:eastAsia="x-none"/>
        </w:rPr>
      </w:pPr>
    </w:p>
    <w:p w14:paraId="7688B7A8" w14:textId="77777777" w:rsidR="004541F7" w:rsidRPr="004541F7" w:rsidRDefault="004541F7" w:rsidP="004541F7">
      <w:pPr>
        <w:rPr>
          <w:rFonts w:ascii="Times New Roman" w:hAnsi="Times New Roman" w:cs="Times New Roman"/>
          <w:b/>
          <w:bCs/>
        </w:rPr>
      </w:pPr>
      <w:r w:rsidRPr="004541F7">
        <w:rPr>
          <w:rFonts w:ascii="Times New Roman" w:hAnsi="Times New Roman" w:cs="Times New Roman"/>
          <w:b/>
          <w:bCs/>
        </w:rPr>
        <w:t xml:space="preserve">LOCAL IMPLEMENTATION OF TRIAGE SYSTEM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4541F7" w:rsidRPr="004541F7" w14:paraId="549A8A2B" w14:textId="77777777" w:rsidTr="00390FB2">
        <w:tc>
          <w:tcPr>
            <w:tcW w:w="5524" w:type="dxa"/>
          </w:tcPr>
          <w:p w14:paraId="75FA963F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3402" w:type="dxa"/>
          </w:tcPr>
          <w:p w14:paraId="2962F695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68CC3293" w14:textId="77777777" w:rsidTr="00390FB2">
        <w:tc>
          <w:tcPr>
            <w:tcW w:w="5524" w:type="dxa"/>
          </w:tcPr>
          <w:p w14:paraId="47B37DDF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Organisations/partners currently involved (Trust names)</w:t>
            </w:r>
          </w:p>
        </w:tc>
        <w:tc>
          <w:tcPr>
            <w:tcW w:w="3402" w:type="dxa"/>
          </w:tcPr>
          <w:p w14:paraId="4BF09D37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4E8A2FE8" w14:textId="77777777" w:rsidTr="00390FB2">
        <w:tc>
          <w:tcPr>
            <w:tcW w:w="5524" w:type="dxa"/>
          </w:tcPr>
          <w:p w14:paraId="7CBD2B4F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Health system context (e.g. population, urban/suburban/rural)</w:t>
            </w:r>
          </w:p>
        </w:tc>
        <w:tc>
          <w:tcPr>
            <w:tcW w:w="3402" w:type="dxa"/>
          </w:tcPr>
          <w:p w14:paraId="003363D9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227D48F0" w14:textId="77777777" w:rsidTr="00390FB2">
        <w:tc>
          <w:tcPr>
            <w:tcW w:w="5524" w:type="dxa"/>
          </w:tcPr>
          <w:p w14:paraId="265CBA57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Plans for wider roll out / expansion - any progress</w:t>
            </w:r>
          </w:p>
        </w:tc>
        <w:tc>
          <w:tcPr>
            <w:tcW w:w="3402" w:type="dxa"/>
          </w:tcPr>
          <w:p w14:paraId="4E65626A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77145F0A" w14:textId="77777777" w:rsidTr="00390FB2">
        <w:tc>
          <w:tcPr>
            <w:tcW w:w="5524" w:type="dxa"/>
          </w:tcPr>
          <w:p w14:paraId="3B63DD27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Regional stroke services and pathways (e.g. HASUs, prior use of telemedicine)</w:t>
            </w:r>
          </w:p>
        </w:tc>
        <w:tc>
          <w:tcPr>
            <w:tcW w:w="3402" w:type="dxa"/>
          </w:tcPr>
          <w:p w14:paraId="01280354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1AAE1760" w14:textId="77777777" w:rsidTr="00390FB2">
        <w:tc>
          <w:tcPr>
            <w:tcW w:w="5524" w:type="dxa"/>
          </w:tcPr>
          <w:p w14:paraId="638F054F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Date started pilot</w:t>
            </w:r>
          </w:p>
        </w:tc>
        <w:tc>
          <w:tcPr>
            <w:tcW w:w="3402" w:type="dxa"/>
          </w:tcPr>
          <w:p w14:paraId="00CB84B0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25F42803" w14:textId="77777777" w:rsidTr="00390FB2">
        <w:tc>
          <w:tcPr>
            <w:tcW w:w="5524" w:type="dxa"/>
          </w:tcPr>
          <w:p w14:paraId="23C383A3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Leadership </w:t>
            </w:r>
          </w:p>
        </w:tc>
        <w:tc>
          <w:tcPr>
            <w:tcW w:w="3402" w:type="dxa"/>
          </w:tcPr>
          <w:p w14:paraId="1E9DC751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609EE5A3" w14:textId="77777777" w:rsidTr="00390FB2">
        <w:tc>
          <w:tcPr>
            <w:tcW w:w="5524" w:type="dxa"/>
          </w:tcPr>
          <w:p w14:paraId="22AFB20D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Clinical governance and safety assurance system (processes, groups, safety netting, etc.)</w:t>
            </w:r>
          </w:p>
        </w:tc>
        <w:tc>
          <w:tcPr>
            <w:tcW w:w="3402" w:type="dxa"/>
          </w:tcPr>
          <w:p w14:paraId="494E6C55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6530FF72" w14:textId="77777777" w:rsidTr="00390FB2">
        <w:tc>
          <w:tcPr>
            <w:tcW w:w="5524" w:type="dxa"/>
          </w:tcPr>
          <w:p w14:paraId="4ADC7DD3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No. of cases managed to date</w:t>
            </w:r>
          </w:p>
        </w:tc>
        <w:tc>
          <w:tcPr>
            <w:tcW w:w="3402" w:type="dxa"/>
          </w:tcPr>
          <w:p w14:paraId="07D3D8CE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01E781C4" w14:textId="77777777" w:rsidTr="00390FB2">
        <w:tc>
          <w:tcPr>
            <w:tcW w:w="5524" w:type="dxa"/>
          </w:tcPr>
          <w:p w14:paraId="23C4A37D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Technology in use / communication platform (e.g. FaceTime, iPhones)</w:t>
            </w:r>
          </w:p>
        </w:tc>
        <w:tc>
          <w:tcPr>
            <w:tcW w:w="3402" w:type="dxa"/>
          </w:tcPr>
          <w:p w14:paraId="49C0BB8A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4ACD4AAA" w14:textId="77777777" w:rsidTr="00390FB2">
        <w:tc>
          <w:tcPr>
            <w:tcW w:w="5524" w:type="dxa"/>
          </w:tcPr>
          <w:p w14:paraId="2969ED82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Features most important for stroke consultants </w:t>
            </w:r>
          </w:p>
        </w:tc>
        <w:tc>
          <w:tcPr>
            <w:tcW w:w="3402" w:type="dxa"/>
          </w:tcPr>
          <w:p w14:paraId="5FC95BA2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57A53B0D" w14:textId="77777777" w:rsidTr="00390FB2">
        <w:tc>
          <w:tcPr>
            <w:tcW w:w="5524" w:type="dxa"/>
          </w:tcPr>
          <w:p w14:paraId="40B63C6A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Features most important for paramedics </w:t>
            </w:r>
          </w:p>
        </w:tc>
        <w:tc>
          <w:tcPr>
            <w:tcW w:w="3402" w:type="dxa"/>
          </w:tcPr>
          <w:p w14:paraId="2A38947D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18BFB84A" w14:textId="77777777" w:rsidTr="00390FB2">
        <w:tc>
          <w:tcPr>
            <w:tcW w:w="5524" w:type="dxa"/>
          </w:tcPr>
          <w:p w14:paraId="78D75209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Reported clinical / safety issues</w:t>
            </w:r>
          </w:p>
        </w:tc>
        <w:tc>
          <w:tcPr>
            <w:tcW w:w="3402" w:type="dxa"/>
          </w:tcPr>
          <w:p w14:paraId="77732E2F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24F14B8C" w14:textId="77777777" w:rsidTr="00390FB2">
        <w:tc>
          <w:tcPr>
            <w:tcW w:w="5524" w:type="dxa"/>
          </w:tcPr>
          <w:p w14:paraId="0E0DA210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lastRenderedPageBreak/>
              <w:t xml:space="preserve">Reported functionality and usability of the system (e.g. audio-visual quality) </w:t>
            </w:r>
          </w:p>
        </w:tc>
        <w:tc>
          <w:tcPr>
            <w:tcW w:w="3402" w:type="dxa"/>
          </w:tcPr>
          <w:p w14:paraId="3C0EF59D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7825C88C" w14:textId="77777777" w:rsidTr="00390FB2">
        <w:tc>
          <w:tcPr>
            <w:tcW w:w="5524" w:type="dxa"/>
          </w:tcPr>
          <w:p w14:paraId="57EC0696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Reported impact on clinical and treatment decisions, including destination (e.g. time, location)</w:t>
            </w:r>
          </w:p>
        </w:tc>
        <w:tc>
          <w:tcPr>
            <w:tcW w:w="3402" w:type="dxa"/>
          </w:tcPr>
          <w:p w14:paraId="14C58256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7A26C8F6" w14:textId="77777777" w:rsidTr="00390FB2">
        <w:tc>
          <w:tcPr>
            <w:tcW w:w="5524" w:type="dxa"/>
          </w:tcPr>
          <w:p w14:paraId="5C8BA29C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Reported benefits of triage system for stroke care and comparisons to former triage approaches </w:t>
            </w:r>
          </w:p>
        </w:tc>
        <w:tc>
          <w:tcPr>
            <w:tcW w:w="3402" w:type="dxa"/>
          </w:tcPr>
          <w:p w14:paraId="73EA2F55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4F7FD09E" w14:textId="77777777" w:rsidTr="00390FB2">
        <w:tc>
          <w:tcPr>
            <w:tcW w:w="5524" w:type="dxa"/>
          </w:tcPr>
          <w:p w14:paraId="3CF87396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Reported disadvantages of triage system</w:t>
            </w:r>
          </w:p>
        </w:tc>
        <w:tc>
          <w:tcPr>
            <w:tcW w:w="3402" w:type="dxa"/>
          </w:tcPr>
          <w:p w14:paraId="227722D3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5384F2FE" w14:textId="77777777" w:rsidTr="00390FB2">
        <w:tc>
          <w:tcPr>
            <w:tcW w:w="5524" w:type="dxa"/>
          </w:tcPr>
          <w:p w14:paraId="757320AD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Patient experience, including feedback and engagement / PPI </w:t>
            </w:r>
          </w:p>
        </w:tc>
        <w:tc>
          <w:tcPr>
            <w:tcW w:w="3402" w:type="dxa"/>
          </w:tcPr>
          <w:p w14:paraId="5CB98089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08C432B1" w14:textId="77777777" w:rsidTr="00390FB2">
        <w:tc>
          <w:tcPr>
            <w:tcW w:w="5524" w:type="dxa"/>
          </w:tcPr>
          <w:p w14:paraId="2E6AD157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Staff training and learning needs </w:t>
            </w:r>
          </w:p>
        </w:tc>
        <w:tc>
          <w:tcPr>
            <w:tcW w:w="3402" w:type="dxa"/>
          </w:tcPr>
          <w:p w14:paraId="52EDD2FE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5BF5F450" w14:textId="77777777" w:rsidTr="00390FB2">
        <w:tc>
          <w:tcPr>
            <w:tcW w:w="5524" w:type="dxa"/>
          </w:tcPr>
          <w:p w14:paraId="69D970A9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Clinical / practice examples </w:t>
            </w:r>
          </w:p>
        </w:tc>
        <w:tc>
          <w:tcPr>
            <w:tcW w:w="3402" w:type="dxa"/>
          </w:tcPr>
          <w:p w14:paraId="55C404B8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7DDA6C24" w14:textId="77777777" w:rsidTr="00390FB2">
        <w:tc>
          <w:tcPr>
            <w:tcW w:w="5524" w:type="dxa"/>
          </w:tcPr>
          <w:p w14:paraId="05AA895E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Implementation factors and enablers </w:t>
            </w:r>
          </w:p>
        </w:tc>
        <w:tc>
          <w:tcPr>
            <w:tcW w:w="3402" w:type="dxa"/>
          </w:tcPr>
          <w:p w14:paraId="7A6488A0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  <w:tr w:rsidR="004541F7" w:rsidRPr="004541F7" w14:paraId="701B8574" w14:textId="77777777" w:rsidTr="00390FB2">
        <w:tc>
          <w:tcPr>
            <w:tcW w:w="5524" w:type="dxa"/>
          </w:tcPr>
          <w:p w14:paraId="3F739165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Recommendations for other parts of the NHS / decision makers </w:t>
            </w:r>
          </w:p>
        </w:tc>
        <w:tc>
          <w:tcPr>
            <w:tcW w:w="3402" w:type="dxa"/>
          </w:tcPr>
          <w:p w14:paraId="4F9DB452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</w:p>
        </w:tc>
      </w:tr>
    </w:tbl>
    <w:p w14:paraId="6ADBA0E9" w14:textId="77777777" w:rsidR="004541F7" w:rsidRPr="004541F7" w:rsidRDefault="004541F7" w:rsidP="004541F7">
      <w:pPr>
        <w:rPr>
          <w:rFonts w:ascii="Times New Roman" w:hAnsi="Times New Roman" w:cs="Times New Roman"/>
          <w:lang w:eastAsia="x-none"/>
        </w:rPr>
      </w:pPr>
    </w:p>
    <w:p w14:paraId="06B8E889" w14:textId="77777777" w:rsidR="004541F7" w:rsidRPr="004541F7" w:rsidRDefault="004541F7" w:rsidP="004541F7">
      <w:pPr>
        <w:rPr>
          <w:rFonts w:ascii="Times New Roman" w:hAnsi="Times New Roman" w:cs="Times New Roman"/>
          <w:b/>
          <w:bCs/>
        </w:rPr>
      </w:pPr>
      <w:r w:rsidRPr="004541F7">
        <w:rPr>
          <w:rFonts w:ascii="Times New Roman" w:hAnsi="Times New Roman" w:cs="Times New Roman"/>
          <w:b/>
          <w:bCs/>
        </w:rPr>
        <w:t xml:space="preserve">DATA INSIGHTS / USE OF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02"/>
      </w:tblGrid>
      <w:tr w:rsidR="004541F7" w:rsidRPr="004541F7" w14:paraId="2CDDE6DD" w14:textId="77777777" w:rsidTr="00390FB2">
        <w:tc>
          <w:tcPr>
            <w:tcW w:w="5524" w:type="dxa"/>
          </w:tcPr>
          <w:p w14:paraId="7EBD73CE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Activity levels - patients treated in stroke units (SSNAP), frequency of use of triage systems</w:t>
            </w:r>
          </w:p>
        </w:tc>
        <w:tc>
          <w:tcPr>
            <w:tcW w:w="3402" w:type="dxa"/>
          </w:tcPr>
          <w:p w14:paraId="4510B433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4541F7" w:rsidRPr="004541F7" w14:paraId="50B8E39A" w14:textId="77777777" w:rsidTr="00390FB2">
        <w:tc>
          <w:tcPr>
            <w:tcW w:w="5524" w:type="dxa"/>
          </w:tcPr>
          <w:p w14:paraId="57EE7A0F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Perceived usability , technical stability, and safety (i.e. from survey). </w:t>
            </w:r>
          </w:p>
        </w:tc>
        <w:tc>
          <w:tcPr>
            <w:tcW w:w="3402" w:type="dxa"/>
          </w:tcPr>
          <w:p w14:paraId="72CD801E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4541F7" w:rsidRPr="004541F7" w14:paraId="311D8CB2" w14:textId="77777777" w:rsidTr="00390FB2">
        <w:tc>
          <w:tcPr>
            <w:tcW w:w="5524" w:type="dxa"/>
          </w:tcPr>
          <w:p w14:paraId="60006994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 xml:space="preserve">Analyse the user perception / has this changed? </w:t>
            </w:r>
          </w:p>
        </w:tc>
        <w:tc>
          <w:tcPr>
            <w:tcW w:w="3402" w:type="dxa"/>
          </w:tcPr>
          <w:p w14:paraId="0ADF3C6B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4541F7" w:rsidRPr="004541F7" w14:paraId="2AEB991A" w14:textId="77777777" w:rsidTr="00390FB2">
        <w:tc>
          <w:tcPr>
            <w:tcW w:w="5524" w:type="dxa"/>
          </w:tcPr>
          <w:p w14:paraId="55AB4881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Safety: timeliness of patient transfer (includes call duration and journey duration)</w:t>
            </w:r>
          </w:p>
        </w:tc>
        <w:tc>
          <w:tcPr>
            <w:tcW w:w="3402" w:type="dxa"/>
          </w:tcPr>
          <w:p w14:paraId="27094D6A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4541F7" w:rsidRPr="004541F7" w14:paraId="1B6E31E6" w14:textId="77777777" w:rsidTr="00390FB2">
        <w:tc>
          <w:tcPr>
            <w:tcW w:w="5524" w:type="dxa"/>
          </w:tcPr>
          <w:p w14:paraId="2B5D39C3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Safety: appropriateness of patient transfer</w:t>
            </w:r>
          </w:p>
        </w:tc>
        <w:tc>
          <w:tcPr>
            <w:tcW w:w="3402" w:type="dxa"/>
          </w:tcPr>
          <w:p w14:paraId="327DB3F9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4541F7" w:rsidRPr="004541F7" w14:paraId="41DE13C8" w14:textId="77777777" w:rsidTr="00390FB2">
        <w:tc>
          <w:tcPr>
            <w:tcW w:w="5524" w:type="dxa"/>
          </w:tcPr>
          <w:p w14:paraId="6D7D013F" w14:textId="77777777" w:rsidR="004541F7" w:rsidRPr="004541F7" w:rsidDel="0042053B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Influence of who gives feedback</w:t>
            </w:r>
          </w:p>
        </w:tc>
        <w:tc>
          <w:tcPr>
            <w:tcW w:w="3402" w:type="dxa"/>
          </w:tcPr>
          <w:p w14:paraId="6FA5ACAB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  <w:tr w:rsidR="004541F7" w:rsidRPr="004541F7" w14:paraId="585853FF" w14:textId="77777777" w:rsidTr="00390FB2">
        <w:tc>
          <w:tcPr>
            <w:tcW w:w="5524" w:type="dxa"/>
          </w:tcPr>
          <w:p w14:paraId="7FA9BCA4" w14:textId="77777777" w:rsidR="004541F7" w:rsidRPr="004541F7" w:rsidRDefault="004541F7" w:rsidP="00390FB2">
            <w:pPr>
              <w:rPr>
                <w:rFonts w:ascii="Times New Roman" w:hAnsi="Times New Roman" w:cs="Times New Roman"/>
              </w:rPr>
            </w:pPr>
            <w:r w:rsidRPr="004541F7">
              <w:rPr>
                <w:rFonts w:ascii="Times New Roman" w:hAnsi="Times New Roman" w:cs="Times New Roman"/>
              </w:rPr>
              <w:t>Delivery of stroke clinical interventions (National audit data for NC London and East Kent)</w:t>
            </w:r>
          </w:p>
        </w:tc>
        <w:tc>
          <w:tcPr>
            <w:tcW w:w="3402" w:type="dxa"/>
          </w:tcPr>
          <w:p w14:paraId="2DB6C961" w14:textId="77777777" w:rsidR="004541F7" w:rsidRPr="004541F7" w:rsidRDefault="004541F7" w:rsidP="00390FB2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14:paraId="4F9B3B99" w14:textId="77777777" w:rsidR="004541F7" w:rsidRPr="004541F7" w:rsidRDefault="004541F7" w:rsidP="004541F7">
      <w:pPr>
        <w:rPr>
          <w:rFonts w:ascii="Times New Roman" w:hAnsi="Times New Roman" w:cs="Times New Roman"/>
          <w:lang w:val="x-none" w:eastAsia="x-none"/>
        </w:rPr>
      </w:pPr>
    </w:p>
    <w:p w14:paraId="114A2DE2" w14:textId="77777777" w:rsidR="004541F7" w:rsidRPr="004541F7" w:rsidRDefault="004541F7" w:rsidP="004541F7">
      <w:pPr>
        <w:rPr>
          <w:rFonts w:ascii="Times New Roman" w:hAnsi="Times New Roman" w:cs="Times New Roman"/>
          <w:lang w:val="x-none" w:eastAsia="x-none"/>
        </w:rPr>
      </w:pPr>
    </w:p>
    <w:p w14:paraId="05851DB5" w14:textId="77777777" w:rsidR="009941D3" w:rsidRPr="004541F7" w:rsidRDefault="009941D3" w:rsidP="004541F7">
      <w:pPr>
        <w:rPr>
          <w:rFonts w:ascii="Times New Roman" w:hAnsi="Times New Roman" w:cs="Times New Roman"/>
        </w:rPr>
      </w:pPr>
    </w:p>
    <w:sectPr w:rsidR="009941D3" w:rsidRPr="004541F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C7DA" w14:textId="77777777" w:rsidR="00361B35" w:rsidRDefault="00361B35" w:rsidP="00361B35">
      <w:pPr>
        <w:spacing w:after="0" w:line="240" w:lineRule="auto"/>
      </w:pPr>
      <w:r>
        <w:separator/>
      </w:r>
    </w:p>
  </w:endnote>
  <w:endnote w:type="continuationSeparator" w:id="0">
    <w:p w14:paraId="379124B3" w14:textId="77777777" w:rsidR="00361B35" w:rsidRDefault="00361B35" w:rsidP="0036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474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87390C6" w14:textId="12C1F18E" w:rsidR="00361B35" w:rsidRPr="00361B35" w:rsidRDefault="00361B35">
        <w:pPr>
          <w:pStyle w:val="Footer"/>
          <w:jc w:val="right"/>
          <w:rPr>
            <w:rFonts w:ascii="Times New Roman" w:hAnsi="Times New Roman" w:cs="Times New Roman"/>
          </w:rPr>
        </w:pPr>
        <w:r w:rsidRPr="00361B35">
          <w:rPr>
            <w:rFonts w:ascii="Times New Roman" w:hAnsi="Times New Roman" w:cs="Times New Roman"/>
          </w:rPr>
          <w:fldChar w:fldCharType="begin"/>
        </w:r>
        <w:r w:rsidRPr="00361B35">
          <w:rPr>
            <w:rFonts w:ascii="Times New Roman" w:hAnsi="Times New Roman" w:cs="Times New Roman"/>
          </w:rPr>
          <w:instrText xml:space="preserve"> PAGE   \* MERGEFORMAT </w:instrText>
        </w:r>
        <w:r w:rsidRPr="00361B35">
          <w:rPr>
            <w:rFonts w:ascii="Times New Roman" w:hAnsi="Times New Roman" w:cs="Times New Roman"/>
          </w:rPr>
          <w:fldChar w:fldCharType="separate"/>
        </w:r>
        <w:r w:rsidRPr="00361B35">
          <w:rPr>
            <w:rFonts w:ascii="Times New Roman" w:hAnsi="Times New Roman" w:cs="Times New Roman"/>
            <w:noProof/>
          </w:rPr>
          <w:t>2</w:t>
        </w:r>
        <w:r w:rsidRPr="00361B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5CC590" w14:textId="77777777" w:rsidR="00361B35" w:rsidRDefault="0036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2C67" w14:textId="77777777" w:rsidR="00361B35" w:rsidRDefault="00361B35" w:rsidP="00361B35">
      <w:pPr>
        <w:spacing w:after="0" w:line="240" w:lineRule="auto"/>
      </w:pPr>
      <w:r>
        <w:separator/>
      </w:r>
    </w:p>
  </w:footnote>
  <w:footnote w:type="continuationSeparator" w:id="0">
    <w:p w14:paraId="3F0C10EA" w14:textId="77777777" w:rsidR="00361B35" w:rsidRDefault="00361B35" w:rsidP="00361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70B"/>
    <w:multiLevelType w:val="hybridMultilevel"/>
    <w:tmpl w:val="DF44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1524"/>
    <w:multiLevelType w:val="hybridMultilevel"/>
    <w:tmpl w:val="6B7E2FA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63E4A"/>
    <w:multiLevelType w:val="hybridMultilevel"/>
    <w:tmpl w:val="C0D4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54D26"/>
    <w:multiLevelType w:val="hybridMultilevel"/>
    <w:tmpl w:val="E010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B091C"/>
    <w:multiLevelType w:val="hybridMultilevel"/>
    <w:tmpl w:val="6C46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1746"/>
    <w:multiLevelType w:val="hybridMultilevel"/>
    <w:tmpl w:val="238AE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D3"/>
    <w:rsid w:val="001378F8"/>
    <w:rsid w:val="00361B35"/>
    <w:rsid w:val="004541F7"/>
    <w:rsid w:val="004D7AF5"/>
    <w:rsid w:val="00706218"/>
    <w:rsid w:val="009941D3"/>
    <w:rsid w:val="00AC2BA1"/>
    <w:rsid w:val="00E1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F59D"/>
  <w15:chartTrackingRefBased/>
  <w15:docId w15:val="{EAE8FDA5-6EE3-4623-BCC9-369C4D30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41D3"/>
    <w:pPr>
      <w:spacing w:after="120" w:line="36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41D3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6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B35"/>
  </w:style>
  <w:style w:type="paragraph" w:styleId="Footer">
    <w:name w:val="footer"/>
    <w:basedOn w:val="Normal"/>
    <w:link w:val="FooterChar"/>
    <w:uiPriority w:val="99"/>
    <w:unhideWhenUsed/>
    <w:rsid w:val="0036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35"/>
  </w:style>
  <w:style w:type="table" w:styleId="TableGrid">
    <w:name w:val="Table Grid"/>
    <w:basedOn w:val="TableNormal"/>
    <w:uiPriority w:val="39"/>
    <w:rsid w:val="00454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Ramsay</dc:creator>
  <cp:keywords/>
  <dc:description/>
  <cp:lastModifiedBy>Angus Ramsay</cp:lastModifiedBy>
  <cp:revision>2</cp:revision>
  <dcterms:created xsi:type="dcterms:W3CDTF">2021-11-23T14:05:00Z</dcterms:created>
  <dcterms:modified xsi:type="dcterms:W3CDTF">2021-11-23T14:05:00Z</dcterms:modified>
</cp:coreProperties>
</file>