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9090" w14:textId="77777777" w:rsidR="004615BF" w:rsidRDefault="004615BF" w:rsidP="004615BF">
      <w:pPr>
        <w:jc w:val="center"/>
        <w:rPr>
          <w:u w:val="single"/>
        </w:rPr>
      </w:pPr>
      <w:r w:rsidRPr="004615BF">
        <w:rPr>
          <w:u w:val="single"/>
        </w:rPr>
        <w:t>Results from the voting questions from the ReSPECT dissemination event (28/09/21)</w:t>
      </w:r>
    </w:p>
    <w:p w14:paraId="29709C65" w14:textId="6F794DB1" w:rsidR="00331E15" w:rsidRPr="004615BF" w:rsidRDefault="004615BF" w:rsidP="00331E15">
      <w:pPr>
        <w:rPr>
          <w:u w:val="single"/>
        </w:rPr>
      </w:pPr>
      <w:r>
        <w:t>The number of people who answered are shown in brackets after each question/statement</w:t>
      </w:r>
      <w:r w:rsidR="00997E04">
        <w:t xml:space="preserve"> (t</w:t>
      </w:r>
      <w:r>
        <w:t>h</w:t>
      </w:r>
      <w:r w:rsidR="00997E04">
        <w:t xml:space="preserve">is </w:t>
      </w:r>
      <w:r>
        <w:t>range</w:t>
      </w:r>
      <w:r w:rsidR="00997E04">
        <w:t>s from</w:t>
      </w:r>
      <w:r>
        <w:t xml:space="preserve"> 63 </w:t>
      </w:r>
      <w:r w:rsidR="00997E04">
        <w:t>to</w:t>
      </w:r>
      <w:r>
        <w:t xml:space="preserve"> 74 people answering each time</w:t>
      </w:r>
      <w:r w:rsidR="00997E04">
        <w:t>)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2"/>
        <w:gridCol w:w="1385"/>
        <w:gridCol w:w="1407"/>
        <w:gridCol w:w="1823"/>
        <w:gridCol w:w="1189"/>
        <w:gridCol w:w="1312"/>
      </w:tblGrid>
      <w:tr w:rsidR="00331E15" w14:paraId="702B3FBA" w14:textId="77777777" w:rsidTr="00A665E8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6B06D" w14:textId="77777777" w:rsidR="00331E15" w:rsidRPr="004615BF" w:rsidRDefault="00331E15" w:rsidP="008650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5BF">
              <w:rPr>
                <w:b/>
                <w:bCs/>
              </w:rPr>
              <w:t>Policy statements</w:t>
            </w:r>
          </w:p>
        </w:tc>
      </w:tr>
      <w:tr w:rsidR="00331E15" w14:paraId="1A3E2040" w14:textId="77777777" w:rsidTr="00A665E8">
        <w:tc>
          <w:tcPr>
            <w:tcW w:w="2451" w:type="pct"/>
            <w:tcBorders>
              <w:top w:val="single" w:sz="4" w:space="0" w:color="auto"/>
            </w:tcBorders>
          </w:tcPr>
          <w:p w14:paraId="4638C59F" w14:textId="77777777" w:rsidR="00331E15" w:rsidRDefault="00331E15" w:rsidP="008650D7"/>
        </w:tc>
        <w:tc>
          <w:tcPr>
            <w:tcW w:w="496" w:type="pct"/>
            <w:tcBorders>
              <w:top w:val="single" w:sz="4" w:space="0" w:color="auto"/>
            </w:tcBorders>
          </w:tcPr>
          <w:p w14:paraId="0B0232C4" w14:textId="77777777" w:rsidR="00331E15" w:rsidRDefault="00331E15" w:rsidP="008650D7">
            <w:pPr>
              <w:jc w:val="center"/>
            </w:pPr>
            <w:r w:rsidRPr="00025885">
              <w:rPr>
                <w:rFonts w:ascii="Calibri" w:eastAsia="Times New Roman" w:hAnsi="Calibri" w:cs="Calibri"/>
                <w:color w:val="000000"/>
                <w:lang w:eastAsia="en-GB"/>
              </w:rPr>
              <w:t>Strongly disagree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6E62400C" w14:textId="77777777" w:rsidR="00331E15" w:rsidRDefault="00331E15" w:rsidP="008650D7">
            <w:pPr>
              <w:jc w:val="center"/>
            </w:pPr>
            <w:r w:rsidRPr="00025885">
              <w:rPr>
                <w:rFonts w:ascii="Calibri" w:eastAsia="Times New Roman" w:hAnsi="Calibri" w:cs="Calibri"/>
                <w:color w:val="000000"/>
                <w:lang w:eastAsia="en-GB"/>
              </w:rPr>
              <w:t>Disagree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14:paraId="4A400B10" w14:textId="77777777" w:rsidR="00331E15" w:rsidRDefault="00331E15" w:rsidP="008650D7">
            <w:pPr>
              <w:jc w:val="center"/>
            </w:pPr>
            <w:r w:rsidRPr="00025885">
              <w:rPr>
                <w:rFonts w:ascii="Calibri" w:eastAsia="Times New Roman" w:hAnsi="Calibri" w:cs="Calibri"/>
                <w:color w:val="000000"/>
                <w:lang w:eastAsia="en-GB"/>
              </w:rPr>
              <w:t>Neither agree nor disagree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14:paraId="15F544A6" w14:textId="77777777" w:rsidR="00331E15" w:rsidRDefault="00331E15" w:rsidP="008650D7">
            <w:pPr>
              <w:jc w:val="center"/>
            </w:pPr>
            <w:r w:rsidRPr="00025885">
              <w:rPr>
                <w:rFonts w:ascii="Calibri" w:eastAsia="Times New Roman" w:hAnsi="Calibri" w:cs="Calibri"/>
                <w:color w:val="000000"/>
                <w:lang w:eastAsia="en-GB"/>
              </w:rPr>
              <w:t>Agree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14:paraId="7D5753FE" w14:textId="77777777" w:rsidR="00331E15" w:rsidRDefault="00331E15" w:rsidP="008650D7">
            <w:pPr>
              <w:jc w:val="center"/>
            </w:pPr>
            <w:r w:rsidRPr="00025885">
              <w:rPr>
                <w:rFonts w:ascii="Calibri" w:eastAsia="Times New Roman" w:hAnsi="Calibri" w:cs="Calibri"/>
                <w:color w:val="000000"/>
                <w:lang w:eastAsia="en-GB"/>
              </w:rPr>
              <w:t>Strongly agree</w:t>
            </w:r>
          </w:p>
        </w:tc>
      </w:tr>
      <w:tr w:rsidR="00331E15" w14:paraId="1142BA69" w14:textId="77777777" w:rsidTr="00A665E8">
        <w:tc>
          <w:tcPr>
            <w:tcW w:w="2451" w:type="pct"/>
          </w:tcPr>
          <w:p w14:paraId="5C67FD28" w14:textId="5BA0DEFF" w:rsidR="00331E15" w:rsidRDefault="00331E15" w:rsidP="008650D7">
            <w:r w:rsidRPr="00025885">
              <w:t>1.ReSPECT is the right process for emergency care and treatment planning in the UK.</w:t>
            </w:r>
            <w:r>
              <w:t xml:space="preserve"> (</w:t>
            </w:r>
            <w:r w:rsidRPr="00A665E8">
              <w:rPr>
                <w:i/>
                <w:iCs/>
              </w:rPr>
              <w:t>n</w:t>
            </w:r>
            <w:r>
              <w:t>=73)</w:t>
            </w:r>
          </w:p>
        </w:tc>
        <w:tc>
          <w:tcPr>
            <w:tcW w:w="496" w:type="pct"/>
          </w:tcPr>
          <w:p w14:paraId="1C67D36E" w14:textId="77777777" w:rsidR="00331E15" w:rsidRDefault="00331E15" w:rsidP="008650D7">
            <w:pPr>
              <w:jc w:val="center"/>
            </w:pPr>
            <w:r>
              <w:t>2 (2.74%)</w:t>
            </w:r>
          </w:p>
        </w:tc>
        <w:tc>
          <w:tcPr>
            <w:tcW w:w="504" w:type="pct"/>
          </w:tcPr>
          <w:p w14:paraId="5626EC04" w14:textId="77777777" w:rsidR="00331E15" w:rsidRDefault="00331E15" w:rsidP="008650D7">
            <w:pPr>
              <w:jc w:val="center"/>
            </w:pPr>
            <w:r>
              <w:t>0 (0%)</w:t>
            </w:r>
          </w:p>
        </w:tc>
        <w:tc>
          <w:tcPr>
            <w:tcW w:w="653" w:type="pct"/>
          </w:tcPr>
          <w:p w14:paraId="2E39331D" w14:textId="77777777" w:rsidR="00331E15" w:rsidRDefault="00331E15" w:rsidP="008650D7">
            <w:pPr>
              <w:jc w:val="center"/>
            </w:pPr>
            <w:r>
              <w:t>8 (10.96%)</w:t>
            </w:r>
          </w:p>
        </w:tc>
        <w:tc>
          <w:tcPr>
            <w:tcW w:w="426" w:type="pct"/>
          </w:tcPr>
          <w:p w14:paraId="636ABB52" w14:textId="77777777" w:rsidR="00331E15" w:rsidRDefault="00331E15" w:rsidP="008650D7">
            <w:pPr>
              <w:jc w:val="center"/>
            </w:pPr>
            <w:r>
              <w:t>40 (54.79%)</w:t>
            </w:r>
          </w:p>
        </w:tc>
        <w:tc>
          <w:tcPr>
            <w:tcW w:w="470" w:type="pct"/>
          </w:tcPr>
          <w:p w14:paraId="10A12630" w14:textId="77777777" w:rsidR="00331E15" w:rsidRDefault="00331E15" w:rsidP="008650D7">
            <w:pPr>
              <w:jc w:val="center"/>
            </w:pPr>
            <w:r>
              <w:t>23 (31.51%)</w:t>
            </w:r>
          </w:p>
        </w:tc>
      </w:tr>
      <w:tr w:rsidR="00331E15" w14:paraId="1C766921" w14:textId="77777777" w:rsidTr="00A665E8">
        <w:tc>
          <w:tcPr>
            <w:tcW w:w="2451" w:type="pct"/>
            <w:tcBorders>
              <w:bottom w:val="single" w:sz="4" w:space="0" w:color="auto"/>
            </w:tcBorders>
          </w:tcPr>
          <w:p w14:paraId="47F5FFBF" w14:textId="72D32705" w:rsidR="00331E15" w:rsidRDefault="00331E15" w:rsidP="008650D7">
            <w:r w:rsidRPr="00025885">
              <w:t>2. Mandating use of ReSPECT in UK health and social care organisations would improve its transferability across organisations.</w:t>
            </w:r>
            <w:r>
              <w:t xml:space="preserve"> (</w:t>
            </w:r>
            <w:r w:rsidRPr="00A665E8">
              <w:rPr>
                <w:i/>
                <w:iCs/>
              </w:rPr>
              <w:t>n</w:t>
            </w:r>
            <w:r>
              <w:t>=</w:t>
            </w:r>
            <w:r w:rsidR="004615BF">
              <w:t>75</w:t>
            </w:r>
            <w:r>
              <w:t>)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436125AB" w14:textId="77777777" w:rsidR="00331E15" w:rsidRDefault="00331E15" w:rsidP="008650D7">
            <w:pPr>
              <w:jc w:val="center"/>
            </w:pPr>
            <w:r>
              <w:t>2 (2.67%)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00EEDE74" w14:textId="77777777" w:rsidR="00331E15" w:rsidRDefault="00331E15" w:rsidP="008650D7">
            <w:pPr>
              <w:jc w:val="center"/>
            </w:pPr>
            <w:r>
              <w:t>4 (5.33%)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66D8A6A2" w14:textId="77777777" w:rsidR="00331E15" w:rsidRDefault="00331E15" w:rsidP="008650D7">
            <w:pPr>
              <w:jc w:val="center"/>
            </w:pPr>
            <w:r>
              <w:t>5 (6.67%)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207D9249" w14:textId="77777777" w:rsidR="00331E15" w:rsidRDefault="00331E15" w:rsidP="008650D7">
            <w:pPr>
              <w:jc w:val="center"/>
            </w:pPr>
            <w:r>
              <w:t>27 (36%)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0C61BC03" w14:textId="77777777" w:rsidR="00331E15" w:rsidRDefault="00331E15" w:rsidP="008650D7">
            <w:pPr>
              <w:jc w:val="center"/>
            </w:pPr>
            <w:r>
              <w:t>37 (49.33%)</w:t>
            </w:r>
          </w:p>
        </w:tc>
      </w:tr>
      <w:tr w:rsidR="00331E15" w14:paraId="29F06F80" w14:textId="77777777" w:rsidTr="00A665E8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07927" w14:textId="77777777" w:rsidR="004615BF" w:rsidRDefault="004615BF" w:rsidP="008650D7">
            <w:pPr>
              <w:jc w:val="center"/>
              <w:rPr>
                <w:b/>
                <w:bCs/>
              </w:rPr>
            </w:pPr>
          </w:p>
          <w:p w14:paraId="05ABC6A6" w14:textId="158BD329" w:rsidR="00331E15" w:rsidRPr="004615BF" w:rsidRDefault="00331E15" w:rsidP="008650D7">
            <w:pPr>
              <w:jc w:val="center"/>
              <w:rPr>
                <w:b/>
                <w:bCs/>
              </w:rPr>
            </w:pPr>
            <w:r w:rsidRPr="004615BF">
              <w:rPr>
                <w:b/>
                <w:bCs/>
              </w:rPr>
              <w:t>Research questions</w:t>
            </w:r>
          </w:p>
        </w:tc>
      </w:tr>
      <w:tr w:rsidR="00331E15" w14:paraId="63C6B993" w14:textId="77777777" w:rsidTr="00A665E8">
        <w:tc>
          <w:tcPr>
            <w:tcW w:w="2451" w:type="pct"/>
            <w:tcBorders>
              <w:top w:val="single" w:sz="4" w:space="0" w:color="auto"/>
            </w:tcBorders>
          </w:tcPr>
          <w:p w14:paraId="07F246E3" w14:textId="77777777" w:rsidR="00331E15" w:rsidRDefault="00331E15" w:rsidP="008650D7"/>
        </w:tc>
        <w:tc>
          <w:tcPr>
            <w:tcW w:w="496" w:type="pct"/>
            <w:tcBorders>
              <w:top w:val="single" w:sz="4" w:space="0" w:color="auto"/>
            </w:tcBorders>
          </w:tcPr>
          <w:p w14:paraId="74962D95" w14:textId="77777777" w:rsidR="00331E15" w:rsidRDefault="00331E15" w:rsidP="008650D7">
            <w:pPr>
              <w:jc w:val="center"/>
            </w:pPr>
            <w:r w:rsidRPr="0063381D">
              <w:rPr>
                <w:rFonts w:ascii="Calibri" w:eastAsia="Times New Roman" w:hAnsi="Calibri" w:cs="Calibri"/>
                <w:color w:val="000000"/>
                <w:lang w:eastAsia="en-GB"/>
              </w:rPr>
              <w:t>Not important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405F9308" w14:textId="77777777" w:rsidR="00331E15" w:rsidRDefault="00331E15" w:rsidP="008650D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Slightly i</w:t>
            </w:r>
            <w:r w:rsidRPr="0063381D">
              <w:rPr>
                <w:rFonts w:ascii="Calibri" w:eastAsia="Times New Roman" w:hAnsi="Calibri" w:cs="Calibri"/>
                <w:color w:val="000000"/>
                <w:lang w:eastAsia="en-GB"/>
              </w:rPr>
              <w:t>mportant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14:paraId="2D9874F2" w14:textId="77777777" w:rsidR="00331E15" w:rsidRDefault="00331E15" w:rsidP="008650D7">
            <w:pPr>
              <w:jc w:val="center"/>
            </w:pPr>
            <w:r>
              <w:t>Moderately important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14:paraId="4CCB35FD" w14:textId="77777777" w:rsidR="00331E15" w:rsidRDefault="00331E15" w:rsidP="008650D7">
            <w:pPr>
              <w:jc w:val="center"/>
            </w:pPr>
            <w:r>
              <w:t>Important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14:paraId="2AE30F17" w14:textId="77777777" w:rsidR="00331E15" w:rsidRDefault="00331E15" w:rsidP="008650D7">
            <w:pPr>
              <w:jc w:val="center"/>
            </w:pPr>
            <w:r>
              <w:t>Very important</w:t>
            </w:r>
          </w:p>
        </w:tc>
      </w:tr>
      <w:tr w:rsidR="00331E15" w14:paraId="7BA6A145" w14:textId="77777777" w:rsidTr="00A665E8">
        <w:tc>
          <w:tcPr>
            <w:tcW w:w="2451" w:type="pct"/>
          </w:tcPr>
          <w:p w14:paraId="59CA1C89" w14:textId="1274952C" w:rsidR="00331E15" w:rsidRDefault="00331E15" w:rsidP="008650D7">
            <w:r>
              <w:t xml:space="preserve">3. </w:t>
            </w:r>
            <w:r w:rsidR="006C217D">
              <w:t xml:space="preserve">National rollout </w:t>
            </w:r>
            <w:r w:rsidR="006C217D" w:rsidRPr="006C217D">
              <w:rPr>
                <w:i/>
                <w:iCs/>
              </w:rPr>
              <w:t>e.g.</w:t>
            </w:r>
            <w:r w:rsidR="006C217D">
              <w:t xml:space="preserve"> </w:t>
            </w:r>
            <w:r w:rsidRPr="0063381D">
              <w:t>What are the barriers and facilitators of a single system for emergency care and treatment planning?</w:t>
            </w:r>
            <w:r>
              <w:t xml:space="preserve"> (</w:t>
            </w:r>
            <w:r w:rsidRPr="00A665E8">
              <w:rPr>
                <w:i/>
                <w:iCs/>
              </w:rPr>
              <w:t>n</w:t>
            </w:r>
            <w:r>
              <w:t>=</w:t>
            </w:r>
            <w:r w:rsidR="004615BF">
              <w:t>63</w:t>
            </w:r>
            <w:r>
              <w:t>)</w:t>
            </w:r>
          </w:p>
        </w:tc>
        <w:tc>
          <w:tcPr>
            <w:tcW w:w="496" w:type="pct"/>
          </w:tcPr>
          <w:p w14:paraId="39B58F55" w14:textId="77777777" w:rsidR="00331E15" w:rsidRDefault="00331E15" w:rsidP="008650D7">
            <w:pPr>
              <w:jc w:val="center"/>
            </w:pPr>
            <w:r>
              <w:t>2 (3.17%)</w:t>
            </w:r>
          </w:p>
        </w:tc>
        <w:tc>
          <w:tcPr>
            <w:tcW w:w="504" w:type="pct"/>
          </w:tcPr>
          <w:p w14:paraId="05488860" w14:textId="77777777" w:rsidR="00331E15" w:rsidRDefault="00331E15" w:rsidP="008650D7">
            <w:pPr>
              <w:jc w:val="center"/>
            </w:pPr>
            <w:r>
              <w:t>5 (7.94%)</w:t>
            </w:r>
          </w:p>
        </w:tc>
        <w:tc>
          <w:tcPr>
            <w:tcW w:w="653" w:type="pct"/>
          </w:tcPr>
          <w:p w14:paraId="4AA46BD8" w14:textId="77777777" w:rsidR="00331E15" w:rsidRDefault="00331E15" w:rsidP="008650D7">
            <w:pPr>
              <w:jc w:val="center"/>
            </w:pPr>
            <w:r>
              <w:t>5 (7.94%)</w:t>
            </w:r>
          </w:p>
        </w:tc>
        <w:tc>
          <w:tcPr>
            <w:tcW w:w="426" w:type="pct"/>
          </w:tcPr>
          <w:p w14:paraId="20CA1450" w14:textId="77777777" w:rsidR="00331E15" w:rsidRDefault="00331E15" w:rsidP="008650D7">
            <w:pPr>
              <w:jc w:val="center"/>
            </w:pPr>
            <w:r>
              <w:t>23 (36.51%)</w:t>
            </w:r>
          </w:p>
        </w:tc>
        <w:tc>
          <w:tcPr>
            <w:tcW w:w="470" w:type="pct"/>
          </w:tcPr>
          <w:p w14:paraId="037A088C" w14:textId="77777777" w:rsidR="00331E15" w:rsidRDefault="00331E15" w:rsidP="008650D7">
            <w:pPr>
              <w:jc w:val="center"/>
            </w:pPr>
            <w:r>
              <w:t>28 (44.44%)</w:t>
            </w:r>
          </w:p>
        </w:tc>
      </w:tr>
      <w:tr w:rsidR="00331E15" w14:paraId="26EFAB4F" w14:textId="77777777" w:rsidTr="00A665E8">
        <w:tc>
          <w:tcPr>
            <w:tcW w:w="2451" w:type="pct"/>
          </w:tcPr>
          <w:p w14:paraId="4285E008" w14:textId="4122DEBE" w:rsidR="00331E15" w:rsidRDefault="00331E15" w:rsidP="008650D7">
            <w:r>
              <w:t>4.</w:t>
            </w:r>
            <w:r w:rsidR="006C217D">
              <w:t xml:space="preserve"> Communication support</w:t>
            </w:r>
            <w:r>
              <w:t xml:space="preserve"> </w:t>
            </w:r>
            <w:r w:rsidR="006C217D" w:rsidRPr="006C217D">
              <w:rPr>
                <w:i/>
                <w:iCs/>
              </w:rPr>
              <w:t>e.g.</w:t>
            </w:r>
            <w:r w:rsidR="006C217D">
              <w:rPr>
                <w:i/>
                <w:iCs/>
              </w:rPr>
              <w:t xml:space="preserve"> </w:t>
            </w:r>
            <w:r w:rsidRPr="0063381D">
              <w:t>How can we support communication and decision making in emergency care and treatment planning?</w:t>
            </w:r>
            <w:r>
              <w:t xml:space="preserve"> (</w:t>
            </w:r>
            <w:r w:rsidRPr="00A665E8">
              <w:rPr>
                <w:i/>
                <w:iCs/>
              </w:rPr>
              <w:t>n</w:t>
            </w:r>
            <w:r>
              <w:t>=</w:t>
            </w:r>
            <w:r w:rsidR="004615BF">
              <w:t>74</w:t>
            </w:r>
            <w:r>
              <w:t>)</w:t>
            </w:r>
          </w:p>
        </w:tc>
        <w:tc>
          <w:tcPr>
            <w:tcW w:w="496" w:type="pct"/>
          </w:tcPr>
          <w:p w14:paraId="24F07870" w14:textId="77777777" w:rsidR="00331E15" w:rsidRDefault="00331E15" w:rsidP="008650D7">
            <w:pPr>
              <w:jc w:val="center"/>
            </w:pPr>
            <w:r>
              <w:t>0 (0%)</w:t>
            </w:r>
          </w:p>
        </w:tc>
        <w:tc>
          <w:tcPr>
            <w:tcW w:w="504" w:type="pct"/>
          </w:tcPr>
          <w:p w14:paraId="384918E2" w14:textId="77777777" w:rsidR="00331E15" w:rsidRDefault="00331E15" w:rsidP="008650D7">
            <w:pPr>
              <w:jc w:val="center"/>
            </w:pPr>
            <w:r>
              <w:t>0 (0%)</w:t>
            </w:r>
          </w:p>
        </w:tc>
        <w:tc>
          <w:tcPr>
            <w:tcW w:w="653" w:type="pct"/>
          </w:tcPr>
          <w:p w14:paraId="674C78C8" w14:textId="77777777" w:rsidR="00331E15" w:rsidRDefault="00331E15" w:rsidP="008650D7">
            <w:pPr>
              <w:jc w:val="center"/>
            </w:pPr>
            <w:r>
              <w:t>5 (6.76%)</w:t>
            </w:r>
          </w:p>
        </w:tc>
        <w:tc>
          <w:tcPr>
            <w:tcW w:w="426" w:type="pct"/>
          </w:tcPr>
          <w:p w14:paraId="7BC272F5" w14:textId="77777777" w:rsidR="00331E15" w:rsidRDefault="00331E15" w:rsidP="008650D7">
            <w:pPr>
              <w:jc w:val="center"/>
            </w:pPr>
            <w:r>
              <w:t>15 (20.27%)</w:t>
            </w:r>
          </w:p>
        </w:tc>
        <w:tc>
          <w:tcPr>
            <w:tcW w:w="470" w:type="pct"/>
          </w:tcPr>
          <w:p w14:paraId="6DC12D31" w14:textId="77777777" w:rsidR="00331E15" w:rsidRDefault="00331E15" w:rsidP="008650D7">
            <w:pPr>
              <w:jc w:val="center"/>
            </w:pPr>
            <w:r>
              <w:t>54 (72.97%)</w:t>
            </w:r>
          </w:p>
        </w:tc>
      </w:tr>
      <w:tr w:rsidR="00331E15" w14:paraId="5F266B7C" w14:textId="77777777" w:rsidTr="00A665E8">
        <w:tc>
          <w:tcPr>
            <w:tcW w:w="2451" w:type="pct"/>
          </w:tcPr>
          <w:p w14:paraId="538BCEF0" w14:textId="2BC9AFE2" w:rsidR="00331E15" w:rsidRDefault="00331E15" w:rsidP="008650D7">
            <w:r>
              <w:t xml:space="preserve">5. </w:t>
            </w:r>
            <w:r w:rsidR="006C217D">
              <w:t xml:space="preserve">Staff training needs </w:t>
            </w:r>
            <w:r w:rsidR="006C217D" w:rsidRPr="006C217D">
              <w:rPr>
                <w:i/>
                <w:iCs/>
              </w:rPr>
              <w:t>e.g.</w:t>
            </w:r>
            <w:r w:rsidR="006C217D">
              <w:rPr>
                <w:i/>
                <w:iCs/>
              </w:rPr>
              <w:t xml:space="preserve"> </w:t>
            </w:r>
            <w:r w:rsidRPr="0063381D">
              <w:t>What are the training needs of staff from different professional backgrounds involved in making emergency care and treatment plans?</w:t>
            </w:r>
            <w:r>
              <w:t xml:space="preserve"> (</w:t>
            </w:r>
            <w:r w:rsidRPr="00A665E8">
              <w:rPr>
                <w:i/>
                <w:iCs/>
              </w:rPr>
              <w:t>n</w:t>
            </w:r>
            <w:r>
              <w:t>=</w:t>
            </w:r>
            <w:r w:rsidR="004615BF">
              <w:t>75</w:t>
            </w:r>
            <w:r>
              <w:t>)</w:t>
            </w:r>
          </w:p>
        </w:tc>
        <w:tc>
          <w:tcPr>
            <w:tcW w:w="496" w:type="pct"/>
          </w:tcPr>
          <w:p w14:paraId="358EB3D7" w14:textId="77777777" w:rsidR="00331E15" w:rsidRDefault="00331E15" w:rsidP="008650D7">
            <w:pPr>
              <w:jc w:val="center"/>
            </w:pPr>
            <w:r>
              <w:t>0 (0%)</w:t>
            </w:r>
          </w:p>
        </w:tc>
        <w:tc>
          <w:tcPr>
            <w:tcW w:w="504" w:type="pct"/>
          </w:tcPr>
          <w:p w14:paraId="3E96131A" w14:textId="77777777" w:rsidR="00331E15" w:rsidRDefault="00331E15" w:rsidP="008650D7">
            <w:pPr>
              <w:jc w:val="center"/>
            </w:pPr>
            <w:r>
              <w:t>1 (1.33%)</w:t>
            </w:r>
          </w:p>
        </w:tc>
        <w:tc>
          <w:tcPr>
            <w:tcW w:w="653" w:type="pct"/>
          </w:tcPr>
          <w:p w14:paraId="1E6797AD" w14:textId="77777777" w:rsidR="00331E15" w:rsidRDefault="00331E15" w:rsidP="008650D7">
            <w:pPr>
              <w:jc w:val="center"/>
            </w:pPr>
            <w:r>
              <w:t>6 (8%)</w:t>
            </w:r>
          </w:p>
        </w:tc>
        <w:tc>
          <w:tcPr>
            <w:tcW w:w="426" w:type="pct"/>
          </w:tcPr>
          <w:p w14:paraId="0732896A" w14:textId="77777777" w:rsidR="00331E15" w:rsidRDefault="00331E15" w:rsidP="008650D7">
            <w:pPr>
              <w:jc w:val="center"/>
            </w:pPr>
            <w:r>
              <w:t>24 (32%)</w:t>
            </w:r>
          </w:p>
        </w:tc>
        <w:tc>
          <w:tcPr>
            <w:tcW w:w="470" w:type="pct"/>
          </w:tcPr>
          <w:p w14:paraId="38CE5883" w14:textId="77777777" w:rsidR="00331E15" w:rsidRDefault="00331E15" w:rsidP="008650D7">
            <w:pPr>
              <w:jc w:val="center"/>
            </w:pPr>
            <w:r>
              <w:t>44 (58.67%)</w:t>
            </w:r>
          </w:p>
        </w:tc>
      </w:tr>
      <w:tr w:rsidR="00331E15" w14:paraId="4638FD95" w14:textId="77777777" w:rsidTr="00A665E8">
        <w:tc>
          <w:tcPr>
            <w:tcW w:w="2451" w:type="pct"/>
          </w:tcPr>
          <w:p w14:paraId="5FF66257" w14:textId="7921A13C" w:rsidR="00331E15" w:rsidRDefault="00331E15" w:rsidP="008650D7">
            <w:r>
              <w:t>6.</w:t>
            </w:r>
            <w:r w:rsidR="006C217D">
              <w:t xml:space="preserve"> Organisational barriers to implementation</w:t>
            </w:r>
            <w:r>
              <w:t xml:space="preserve"> </w:t>
            </w:r>
            <w:r w:rsidR="006C217D" w:rsidRPr="006C217D">
              <w:rPr>
                <w:i/>
                <w:iCs/>
              </w:rPr>
              <w:t>e.g.</w:t>
            </w:r>
            <w:r w:rsidR="006C217D">
              <w:rPr>
                <w:i/>
                <w:iCs/>
              </w:rPr>
              <w:t xml:space="preserve"> </w:t>
            </w:r>
            <w:r w:rsidRPr="00331E15">
              <w:t>How can healthcare organisations support doctors to participate in emergency care and treatment planning?</w:t>
            </w:r>
            <w:r>
              <w:t xml:space="preserve"> (</w:t>
            </w:r>
            <w:r w:rsidRPr="00A665E8">
              <w:rPr>
                <w:i/>
                <w:iCs/>
              </w:rPr>
              <w:t>n</w:t>
            </w:r>
            <w:r>
              <w:t>=</w:t>
            </w:r>
            <w:r w:rsidR="004615BF">
              <w:t>70</w:t>
            </w:r>
            <w:r>
              <w:t>)</w:t>
            </w:r>
          </w:p>
        </w:tc>
        <w:tc>
          <w:tcPr>
            <w:tcW w:w="496" w:type="pct"/>
          </w:tcPr>
          <w:p w14:paraId="0A278BD6" w14:textId="77777777" w:rsidR="00331E15" w:rsidRDefault="00331E15" w:rsidP="008650D7">
            <w:pPr>
              <w:jc w:val="center"/>
            </w:pPr>
            <w:r>
              <w:t>1 (1.43%)</w:t>
            </w:r>
          </w:p>
        </w:tc>
        <w:tc>
          <w:tcPr>
            <w:tcW w:w="504" w:type="pct"/>
          </w:tcPr>
          <w:p w14:paraId="2A2C3742" w14:textId="77777777" w:rsidR="00331E15" w:rsidRDefault="00331E15" w:rsidP="008650D7">
            <w:pPr>
              <w:jc w:val="center"/>
            </w:pPr>
            <w:r>
              <w:t>3 (4.29%)</w:t>
            </w:r>
          </w:p>
        </w:tc>
        <w:tc>
          <w:tcPr>
            <w:tcW w:w="653" w:type="pct"/>
          </w:tcPr>
          <w:p w14:paraId="7D50A063" w14:textId="77777777" w:rsidR="00331E15" w:rsidRDefault="00331E15" w:rsidP="008650D7">
            <w:pPr>
              <w:jc w:val="center"/>
            </w:pPr>
            <w:r>
              <w:t>9 (12.86%)</w:t>
            </w:r>
          </w:p>
        </w:tc>
        <w:tc>
          <w:tcPr>
            <w:tcW w:w="426" w:type="pct"/>
          </w:tcPr>
          <w:p w14:paraId="1925E5C3" w14:textId="77777777" w:rsidR="00331E15" w:rsidRDefault="00331E15" w:rsidP="008650D7">
            <w:pPr>
              <w:jc w:val="center"/>
            </w:pPr>
            <w:r>
              <w:t>24 (34.29%)</w:t>
            </w:r>
          </w:p>
        </w:tc>
        <w:tc>
          <w:tcPr>
            <w:tcW w:w="470" w:type="pct"/>
          </w:tcPr>
          <w:p w14:paraId="5DEC1D9D" w14:textId="77777777" w:rsidR="00331E15" w:rsidRDefault="00331E15" w:rsidP="008650D7">
            <w:pPr>
              <w:jc w:val="center"/>
            </w:pPr>
            <w:r>
              <w:t>33 (47.14%)</w:t>
            </w:r>
          </w:p>
        </w:tc>
      </w:tr>
      <w:tr w:rsidR="004615BF" w14:paraId="19E2238F" w14:textId="77777777" w:rsidTr="00A665E8">
        <w:tc>
          <w:tcPr>
            <w:tcW w:w="2451" w:type="pct"/>
          </w:tcPr>
          <w:p w14:paraId="1365060A" w14:textId="74842978" w:rsidR="00331E15" w:rsidRDefault="00331E15" w:rsidP="008650D7">
            <w:r>
              <w:t>7.</w:t>
            </w:r>
            <w:r w:rsidR="006C217D">
              <w:t xml:space="preserve"> Ensuring inclusivity and cultural relevance of ReSPECT</w:t>
            </w:r>
            <w:r>
              <w:t xml:space="preserve"> </w:t>
            </w:r>
            <w:r w:rsidR="006C217D" w:rsidRPr="006C217D">
              <w:rPr>
                <w:i/>
                <w:iCs/>
              </w:rPr>
              <w:t>e.g.</w:t>
            </w:r>
            <w:r w:rsidR="006C217D">
              <w:rPr>
                <w:i/>
                <w:iCs/>
              </w:rPr>
              <w:t xml:space="preserve"> </w:t>
            </w:r>
            <w:r w:rsidRPr="00331E15">
              <w:t>What are the most effective strategies for engaging people from different communities to participate in emergency care and treatment planning?</w:t>
            </w:r>
            <w:r>
              <w:t xml:space="preserve"> (</w:t>
            </w:r>
            <w:r w:rsidRPr="00A665E8">
              <w:rPr>
                <w:i/>
                <w:iCs/>
              </w:rPr>
              <w:t>n</w:t>
            </w:r>
            <w:r>
              <w:t>=</w:t>
            </w:r>
            <w:r w:rsidR="004615BF">
              <w:t>70</w:t>
            </w:r>
            <w:r>
              <w:t>)</w:t>
            </w:r>
          </w:p>
        </w:tc>
        <w:tc>
          <w:tcPr>
            <w:tcW w:w="496" w:type="pct"/>
          </w:tcPr>
          <w:p w14:paraId="25A556FF" w14:textId="77777777" w:rsidR="00331E15" w:rsidRDefault="00331E15" w:rsidP="008650D7">
            <w:pPr>
              <w:jc w:val="center"/>
            </w:pPr>
            <w:r>
              <w:t>1 (1.43%)</w:t>
            </w:r>
          </w:p>
        </w:tc>
        <w:tc>
          <w:tcPr>
            <w:tcW w:w="504" w:type="pct"/>
          </w:tcPr>
          <w:p w14:paraId="5307324D" w14:textId="77777777" w:rsidR="00331E15" w:rsidRDefault="00331E15" w:rsidP="008650D7">
            <w:pPr>
              <w:jc w:val="center"/>
            </w:pPr>
            <w:r>
              <w:t>2 (2.86%)</w:t>
            </w:r>
          </w:p>
        </w:tc>
        <w:tc>
          <w:tcPr>
            <w:tcW w:w="653" w:type="pct"/>
          </w:tcPr>
          <w:p w14:paraId="5621A09E" w14:textId="77777777" w:rsidR="00331E15" w:rsidRDefault="00331E15" w:rsidP="008650D7">
            <w:pPr>
              <w:jc w:val="center"/>
            </w:pPr>
            <w:r>
              <w:t>11 (15.71%)</w:t>
            </w:r>
          </w:p>
        </w:tc>
        <w:tc>
          <w:tcPr>
            <w:tcW w:w="426" w:type="pct"/>
          </w:tcPr>
          <w:p w14:paraId="631BB5C6" w14:textId="77777777" w:rsidR="00331E15" w:rsidRDefault="00331E15" w:rsidP="008650D7">
            <w:pPr>
              <w:jc w:val="center"/>
            </w:pPr>
            <w:r>
              <w:t>18 (25.71%)</w:t>
            </w:r>
          </w:p>
        </w:tc>
        <w:tc>
          <w:tcPr>
            <w:tcW w:w="470" w:type="pct"/>
          </w:tcPr>
          <w:p w14:paraId="391947BE" w14:textId="77777777" w:rsidR="00331E15" w:rsidRDefault="00331E15" w:rsidP="008650D7">
            <w:pPr>
              <w:jc w:val="center"/>
            </w:pPr>
            <w:r>
              <w:t>38 (54.29%)</w:t>
            </w:r>
          </w:p>
        </w:tc>
      </w:tr>
      <w:tr w:rsidR="004615BF" w14:paraId="4B219395" w14:textId="77777777" w:rsidTr="00A665E8">
        <w:tc>
          <w:tcPr>
            <w:tcW w:w="2451" w:type="pct"/>
          </w:tcPr>
          <w:p w14:paraId="137AEF22" w14:textId="214839B7" w:rsidR="00331E15" w:rsidRDefault="00331E15" w:rsidP="008650D7">
            <w:r>
              <w:t>8.</w:t>
            </w:r>
            <w:r w:rsidR="006C217D">
              <w:t xml:space="preserve"> Shared decision making</w:t>
            </w:r>
            <w:r>
              <w:t xml:space="preserve"> </w:t>
            </w:r>
            <w:r w:rsidR="006C217D" w:rsidRPr="006C217D">
              <w:rPr>
                <w:i/>
                <w:iCs/>
              </w:rPr>
              <w:t>e.g.</w:t>
            </w:r>
            <w:r w:rsidR="006C217D">
              <w:rPr>
                <w:i/>
                <w:iCs/>
              </w:rPr>
              <w:t xml:space="preserve"> </w:t>
            </w:r>
            <w:r w:rsidRPr="00331E15">
              <w:t>How effective are structured communication approaches at enhancing shared decision making related to emergency care and treatment planning?</w:t>
            </w:r>
            <w:r>
              <w:t xml:space="preserve"> (</w:t>
            </w:r>
            <w:r w:rsidRPr="00A665E8">
              <w:rPr>
                <w:i/>
                <w:iCs/>
              </w:rPr>
              <w:t>n</w:t>
            </w:r>
            <w:r>
              <w:t>=</w:t>
            </w:r>
            <w:r w:rsidR="004615BF">
              <w:t>69</w:t>
            </w:r>
            <w:r>
              <w:t>)</w:t>
            </w:r>
          </w:p>
        </w:tc>
        <w:tc>
          <w:tcPr>
            <w:tcW w:w="496" w:type="pct"/>
          </w:tcPr>
          <w:p w14:paraId="6E349815" w14:textId="77777777" w:rsidR="00331E15" w:rsidRDefault="00331E15" w:rsidP="008650D7">
            <w:pPr>
              <w:jc w:val="center"/>
            </w:pPr>
            <w:r>
              <w:t>1 (1.45%)</w:t>
            </w:r>
          </w:p>
        </w:tc>
        <w:tc>
          <w:tcPr>
            <w:tcW w:w="504" w:type="pct"/>
          </w:tcPr>
          <w:p w14:paraId="72BB4853" w14:textId="77777777" w:rsidR="00331E15" w:rsidRDefault="00331E15" w:rsidP="008650D7">
            <w:pPr>
              <w:jc w:val="center"/>
            </w:pPr>
            <w:r>
              <w:t>4 (5.8%)</w:t>
            </w:r>
          </w:p>
        </w:tc>
        <w:tc>
          <w:tcPr>
            <w:tcW w:w="653" w:type="pct"/>
          </w:tcPr>
          <w:p w14:paraId="15D28B2C" w14:textId="77777777" w:rsidR="00331E15" w:rsidRDefault="00331E15" w:rsidP="008650D7">
            <w:pPr>
              <w:jc w:val="center"/>
            </w:pPr>
            <w:r>
              <w:t>13 (18.74%)</w:t>
            </w:r>
          </w:p>
        </w:tc>
        <w:tc>
          <w:tcPr>
            <w:tcW w:w="426" w:type="pct"/>
          </w:tcPr>
          <w:p w14:paraId="4931C391" w14:textId="77777777" w:rsidR="00331E15" w:rsidRDefault="00331E15" w:rsidP="008650D7">
            <w:pPr>
              <w:jc w:val="center"/>
            </w:pPr>
            <w:r>
              <w:t>19 (27.54%)</w:t>
            </w:r>
          </w:p>
        </w:tc>
        <w:tc>
          <w:tcPr>
            <w:tcW w:w="470" w:type="pct"/>
          </w:tcPr>
          <w:p w14:paraId="15286E71" w14:textId="77777777" w:rsidR="00331E15" w:rsidRDefault="00331E15" w:rsidP="008650D7">
            <w:pPr>
              <w:jc w:val="center"/>
            </w:pPr>
            <w:r>
              <w:t>32 (46.38%)</w:t>
            </w:r>
          </w:p>
        </w:tc>
      </w:tr>
      <w:tr w:rsidR="004615BF" w14:paraId="6A38C48E" w14:textId="77777777" w:rsidTr="00A665E8">
        <w:tc>
          <w:tcPr>
            <w:tcW w:w="2451" w:type="pct"/>
          </w:tcPr>
          <w:p w14:paraId="62278D40" w14:textId="09278649" w:rsidR="00331E15" w:rsidRDefault="00331E15" w:rsidP="008650D7">
            <w:r>
              <w:t xml:space="preserve">9. </w:t>
            </w:r>
            <w:r w:rsidR="006C217D">
              <w:t xml:space="preserve">Ethics </w:t>
            </w:r>
            <w:r w:rsidR="006C217D" w:rsidRPr="006C217D">
              <w:rPr>
                <w:i/>
                <w:iCs/>
              </w:rPr>
              <w:t>e.g.</w:t>
            </w:r>
            <w:r w:rsidR="006C217D">
              <w:rPr>
                <w:i/>
                <w:iCs/>
              </w:rPr>
              <w:t xml:space="preserve"> </w:t>
            </w:r>
            <w:r w:rsidRPr="00331E15">
              <w:t>How can we improve the transparency of ethical reasoning and justification within the ReSPECT process?</w:t>
            </w:r>
            <w:r>
              <w:t xml:space="preserve"> (</w:t>
            </w:r>
            <w:r w:rsidRPr="00A665E8">
              <w:rPr>
                <w:i/>
                <w:iCs/>
              </w:rPr>
              <w:t>n</w:t>
            </w:r>
            <w:r>
              <w:t>=</w:t>
            </w:r>
            <w:r w:rsidR="004615BF">
              <w:t>68</w:t>
            </w:r>
            <w:r>
              <w:t>)</w:t>
            </w:r>
          </w:p>
        </w:tc>
        <w:tc>
          <w:tcPr>
            <w:tcW w:w="496" w:type="pct"/>
          </w:tcPr>
          <w:p w14:paraId="2262AD17" w14:textId="77777777" w:rsidR="00331E15" w:rsidRDefault="00331E15" w:rsidP="008650D7">
            <w:pPr>
              <w:jc w:val="center"/>
            </w:pPr>
            <w:r>
              <w:t>2 (2.94%)</w:t>
            </w:r>
          </w:p>
        </w:tc>
        <w:tc>
          <w:tcPr>
            <w:tcW w:w="504" w:type="pct"/>
          </w:tcPr>
          <w:p w14:paraId="3E9700DB" w14:textId="77777777" w:rsidR="00331E15" w:rsidRDefault="00331E15" w:rsidP="008650D7">
            <w:pPr>
              <w:jc w:val="center"/>
            </w:pPr>
            <w:r>
              <w:t>6 (8.82%)</w:t>
            </w:r>
          </w:p>
        </w:tc>
        <w:tc>
          <w:tcPr>
            <w:tcW w:w="653" w:type="pct"/>
          </w:tcPr>
          <w:p w14:paraId="42089F8F" w14:textId="77777777" w:rsidR="00331E15" w:rsidRDefault="00331E15" w:rsidP="008650D7">
            <w:pPr>
              <w:jc w:val="center"/>
            </w:pPr>
            <w:r>
              <w:t>19 (27.94%)</w:t>
            </w:r>
          </w:p>
        </w:tc>
        <w:tc>
          <w:tcPr>
            <w:tcW w:w="426" w:type="pct"/>
          </w:tcPr>
          <w:p w14:paraId="5FDE0E29" w14:textId="77777777" w:rsidR="00331E15" w:rsidRDefault="00331E15" w:rsidP="008650D7">
            <w:pPr>
              <w:jc w:val="center"/>
            </w:pPr>
            <w:r>
              <w:t>22 (32.35%)</w:t>
            </w:r>
          </w:p>
        </w:tc>
        <w:tc>
          <w:tcPr>
            <w:tcW w:w="470" w:type="pct"/>
          </w:tcPr>
          <w:p w14:paraId="64D2133C" w14:textId="77777777" w:rsidR="00331E15" w:rsidRDefault="00331E15" w:rsidP="008650D7">
            <w:pPr>
              <w:jc w:val="center"/>
            </w:pPr>
            <w:r>
              <w:t>19 (27.94%)</w:t>
            </w:r>
          </w:p>
        </w:tc>
      </w:tr>
    </w:tbl>
    <w:p w14:paraId="267E30AD" w14:textId="77777777" w:rsidR="00331E15" w:rsidRDefault="00331E15" w:rsidP="00331E15">
      <w:pPr>
        <w:rPr>
          <w:b/>
          <w:bCs/>
        </w:rPr>
        <w:sectPr w:rsidR="00331E15" w:rsidSect="0063381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3783F38" w14:textId="2199DB49" w:rsidR="00331E15" w:rsidRPr="00331E15" w:rsidRDefault="00331E15" w:rsidP="00331E15">
      <w:pPr>
        <w:rPr>
          <w:b/>
          <w:bCs/>
        </w:rPr>
      </w:pPr>
      <w:r w:rsidRPr="00331E15">
        <w:rPr>
          <w:b/>
          <w:bCs/>
        </w:rPr>
        <w:lastRenderedPageBreak/>
        <w:t>Demographic questions</w:t>
      </w:r>
    </w:p>
    <w:p w14:paraId="52540CA1" w14:textId="0CEE5135" w:rsidR="00331E15" w:rsidRDefault="004615BF" w:rsidP="00331E15">
      <w:r>
        <w:t xml:space="preserve">10. </w:t>
      </w:r>
      <w:r w:rsidR="00331E15" w:rsidRPr="00331E15">
        <w:t>Which one of the following roles best describes you?</w:t>
      </w:r>
      <w:r w:rsidR="00331E15">
        <w:t xml:space="preserve"> (n=73)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440"/>
        <w:gridCol w:w="875"/>
      </w:tblGrid>
      <w:tr w:rsidR="00A665E8" w:rsidRPr="00331E15" w14:paraId="0FE47568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EF18E46" w14:textId="77777777" w:rsidR="00A665E8" w:rsidRPr="00331E15" w:rsidRDefault="00A665E8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EBC3E8" w14:textId="4A78D605" w:rsidR="00A665E8" w:rsidRPr="00A665E8" w:rsidRDefault="00A665E8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A665E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C78920" w14:textId="18B76359" w:rsidR="00A665E8" w:rsidRPr="00331E15" w:rsidRDefault="00A665E8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331E15" w:rsidRPr="00331E15" w14:paraId="5805E2D1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6AEF0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Member of the public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1F905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AE166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1.37%</w:t>
            </w:r>
          </w:p>
        </w:tc>
      </w:tr>
      <w:tr w:rsidR="00331E15" w:rsidRPr="00331E15" w14:paraId="43D60B0C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DB40D1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Representative from patient organisation (including charities)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28A6A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4BAFA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2.74%</w:t>
            </w:r>
          </w:p>
        </w:tc>
      </w:tr>
      <w:tr w:rsidR="00331E15" w:rsidRPr="00331E15" w14:paraId="0D026DF8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29983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Health professional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7FB60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361F9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61.64%</w:t>
            </w:r>
          </w:p>
        </w:tc>
      </w:tr>
      <w:tr w:rsidR="00331E15" w:rsidRPr="00331E15" w14:paraId="34451796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174C6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Manager from a health or social care organisation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993D1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88221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13.70%</w:t>
            </w:r>
          </w:p>
        </w:tc>
      </w:tr>
      <w:tr w:rsidR="00331E15" w:rsidRPr="00331E15" w14:paraId="396DBF3B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6A909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Representative from professional body (</w:t>
            </w:r>
            <w:proofErr w:type="gramStart"/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BMA, RCN)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FAC69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638CD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1.37%</w:t>
            </w:r>
          </w:p>
        </w:tc>
      </w:tr>
      <w:tr w:rsidR="00331E15" w:rsidRPr="00331E15" w14:paraId="4B130CD6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DFB19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Policy maker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6BE8E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92A92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1.37%</w:t>
            </w:r>
          </w:p>
        </w:tc>
      </w:tr>
      <w:tr w:rsidR="00331E15" w:rsidRPr="00331E15" w14:paraId="37067AFC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059DD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Representative from regulatory body (</w:t>
            </w:r>
            <w:proofErr w:type="gramStart"/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CQC)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4513F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DAF2F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</w:tr>
      <w:tr w:rsidR="00331E15" w:rsidRPr="00331E15" w14:paraId="18DDD8DF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8F861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Educator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D6B1F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33B7C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6.85%</w:t>
            </w:r>
          </w:p>
        </w:tc>
      </w:tr>
      <w:tr w:rsidR="00331E15" w:rsidRPr="00331E15" w14:paraId="60089A8C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59ECF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Researcher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A1CBA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CE7E3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6.85%</w:t>
            </w:r>
          </w:p>
        </w:tc>
      </w:tr>
      <w:tr w:rsidR="00331E15" w:rsidRPr="00331E15" w14:paraId="09321321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DD7B5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91558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49B9A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2.74%</w:t>
            </w:r>
          </w:p>
        </w:tc>
      </w:tr>
    </w:tbl>
    <w:p w14:paraId="19F9E3D5" w14:textId="61148498" w:rsidR="00331E15" w:rsidRDefault="00331E15" w:rsidP="00331E15"/>
    <w:p w14:paraId="6B2FB07B" w14:textId="5863D8C4" w:rsidR="00331E15" w:rsidRDefault="004615BF" w:rsidP="00331E15">
      <w:r>
        <w:t xml:space="preserve">11. </w:t>
      </w:r>
      <w:r w:rsidR="00331E15" w:rsidRPr="00331E15">
        <w:t>Which of the following best describes your gender?</w:t>
      </w:r>
      <w:r w:rsidR="00331E15">
        <w:t xml:space="preserve"> (n=74)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440"/>
        <w:gridCol w:w="875"/>
      </w:tblGrid>
      <w:tr w:rsidR="00A665E8" w:rsidRPr="00331E15" w14:paraId="0E894E2C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5186DEB" w14:textId="77777777" w:rsidR="00A665E8" w:rsidRPr="00331E15" w:rsidRDefault="00A665E8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3D97C8" w14:textId="4488ACC6" w:rsidR="00A665E8" w:rsidRPr="00A665E8" w:rsidRDefault="00A665E8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A665E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F48B1B" w14:textId="4A590A03" w:rsidR="00A665E8" w:rsidRPr="00331E15" w:rsidRDefault="00A665E8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331E15" w:rsidRPr="00331E15" w14:paraId="7AA113E3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4EB1D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CBB55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B9933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18.92%</w:t>
            </w:r>
          </w:p>
        </w:tc>
      </w:tr>
      <w:tr w:rsidR="00331E15" w:rsidRPr="00331E15" w14:paraId="140C3DEB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4EDEB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80CFD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71DBB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79.73%</w:t>
            </w:r>
          </w:p>
        </w:tc>
      </w:tr>
      <w:tr w:rsidR="00331E15" w:rsidRPr="00331E15" w14:paraId="38FC4B48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00F94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Non-binary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264E0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4C37C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</w:tr>
      <w:tr w:rsidR="00331E15" w:rsidRPr="00331E15" w14:paraId="79844496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0DDD3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Prefer not to say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ACB3B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37FA2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1.35%</w:t>
            </w:r>
          </w:p>
        </w:tc>
      </w:tr>
    </w:tbl>
    <w:p w14:paraId="5279F1FF" w14:textId="62482D6B" w:rsidR="00331E15" w:rsidRDefault="00331E15" w:rsidP="00331E15"/>
    <w:p w14:paraId="060356B0" w14:textId="51792134" w:rsidR="00331E15" w:rsidRDefault="004615BF" w:rsidP="00331E15">
      <w:r>
        <w:t xml:space="preserve">12. </w:t>
      </w:r>
      <w:r w:rsidR="00331E15" w:rsidRPr="00331E15">
        <w:t>Which of the following best describes your ethnicity?</w:t>
      </w:r>
      <w:r w:rsidR="00331E15">
        <w:t xml:space="preserve"> (n=71)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440"/>
        <w:gridCol w:w="875"/>
      </w:tblGrid>
      <w:tr w:rsidR="00A665E8" w:rsidRPr="00331E15" w14:paraId="380C7AA4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4B020EA" w14:textId="77777777" w:rsidR="00A665E8" w:rsidRPr="00331E15" w:rsidRDefault="00A665E8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EB83BC" w14:textId="51C9B6BA" w:rsidR="00A665E8" w:rsidRPr="00A665E8" w:rsidRDefault="00A665E8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A665E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964C9" w14:textId="4273CC8B" w:rsidR="00A665E8" w:rsidRPr="00331E15" w:rsidRDefault="00A665E8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331E15" w:rsidRPr="00331E15" w14:paraId="274A4E51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AB9AE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21DC7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D45C4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88.73%</w:t>
            </w:r>
          </w:p>
        </w:tc>
      </w:tr>
      <w:tr w:rsidR="00331E15" w:rsidRPr="00331E15" w14:paraId="607522B6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B324B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Mixed or Multiple ethnic groups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56248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8215F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</w:tr>
      <w:tr w:rsidR="00331E15" w:rsidRPr="00331E15" w14:paraId="51BEC7D2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17ADC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Asian or Asian British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2FC21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F25EC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8.45%</w:t>
            </w:r>
          </w:p>
        </w:tc>
      </w:tr>
      <w:tr w:rsidR="00331E15" w:rsidRPr="00331E15" w14:paraId="7E9623CE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496B0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Black, African, Caribbean, or Black British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597C9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CB62F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1.41%</w:t>
            </w:r>
          </w:p>
        </w:tc>
      </w:tr>
      <w:tr w:rsidR="00331E15" w:rsidRPr="00331E15" w14:paraId="68E93305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8840E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  <w:proofErr w:type="gramEnd"/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EEE6B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D56D6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</w:tr>
      <w:tr w:rsidR="00331E15" w:rsidRPr="00331E15" w14:paraId="4EB434D6" w14:textId="77777777" w:rsidTr="00A665E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73A81" w14:textId="77777777" w:rsidR="00331E15" w:rsidRPr="00331E15" w:rsidRDefault="00331E15" w:rsidP="0033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Prefer not to say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C5217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5ED0E" w14:textId="77777777" w:rsidR="00331E15" w:rsidRPr="00331E15" w:rsidRDefault="00331E15" w:rsidP="00A66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1E15">
              <w:rPr>
                <w:rFonts w:ascii="Calibri" w:eastAsia="Times New Roman" w:hAnsi="Calibri" w:cs="Calibri"/>
                <w:color w:val="000000"/>
                <w:lang w:eastAsia="en-GB"/>
              </w:rPr>
              <w:t>1.41%</w:t>
            </w:r>
          </w:p>
        </w:tc>
      </w:tr>
    </w:tbl>
    <w:p w14:paraId="09ED2520" w14:textId="77777777" w:rsidR="00331E15" w:rsidRDefault="00331E15" w:rsidP="00331E15"/>
    <w:sectPr w:rsidR="00331E15" w:rsidSect="00331E1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MS Gothic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85"/>
    <w:rsid w:val="00025885"/>
    <w:rsid w:val="001A0B08"/>
    <w:rsid w:val="00210DC7"/>
    <w:rsid w:val="00331E15"/>
    <w:rsid w:val="00433C59"/>
    <w:rsid w:val="004615BF"/>
    <w:rsid w:val="0063381D"/>
    <w:rsid w:val="0069197E"/>
    <w:rsid w:val="006C1C42"/>
    <w:rsid w:val="006C217D"/>
    <w:rsid w:val="007F5188"/>
    <w:rsid w:val="00920E8A"/>
    <w:rsid w:val="00966B46"/>
    <w:rsid w:val="00997E04"/>
    <w:rsid w:val="00A665E8"/>
    <w:rsid w:val="00C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C063"/>
  <w15:chartTrackingRefBased/>
  <w15:docId w15:val="{94E1F2B7-0037-4EDC-B4F7-F2B2463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69197E"/>
    <w:pPr>
      <w:widowControl w:val="0"/>
      <w:autoSpaceDE w:val="0"/>
      <w:autoSpaceDN w:val="0"/>
      <w:adjustRightInd w:val="0"/>
      <w:spacing w:after="0" w:line="240" w:lineRule="auto"/>
    </w:pPr>
    <w:rPr>
      <w:rFonts w:eastAsia="Times-Roman" w:cs="Times-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97E"/>
    <w:rPr>
      <w:rFonts w:eastAsia="Times-Roman" w:cs="Times-Roman"/>
      <w:lang w:val="en-US"/>
    </w:rPr>
  </w:style>
  <w:style w:type="table" w:styleId="TableGrid">
    <w:name w:val="Table Grid"/>
    <w:basedOn w:val="TableNormal"/>
    <w:uiPriority w:val="39"/>
    <w:rsid w:val="0002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Huxley</dc:creator>
  <cp:keywords/>
  <dc:description/>
  <cp:lastModifiedBy>Perkins, Gavin</cp:lastModifiedBy>
  <cp:revision>2</cp:revision>
  <dcterms:created xsi:type="dcterms:W3CDTF">2022-11-20T10:40:00Z</dcterms:created>
  <dcterms:modified xsi:type="dcterms:W3CDTF">2022-11-20T10:40:00Z</dcterms:modified>
</cp:coreProperties>
</file>