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D312" w14:textId="77777777" w:rsidR="00C108FF" w:rsidRDefault="00C108FF" w:rsidP="00C108FF">
      <w:r>
        <w:t>Appendix 11</w:t>
      </w:r>
      <w:r>
        <w:t xml:space="preserve">. </w:t>
      </w:r>
    </w:p>
    <w:p w14:paraId="7FD821C1" w14:textId="6C0744EB" w:rsidR="00C108FF" w:rsidRDefault="00C108FF" w:rsidP="00C108FF">
      <w:r>
        <w:t>Comparing the age and gender of the participants who were invited with those who participated.</w:t>
      </w:r>
    </w:p>
    <w:p w14:paraId="2193DB4E" w14:textId="77777777" w:rsidR="00C108FF" w:rsidRDefault="00C108FF" w:rsidP="00C108F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952"/>
        <w:gridCol w:w="804"/>
        <w:gridCol w:w="496"/>
        <w:gridCol w:w="952"/>
        <w:gridCol w:w="1167"/>
        <w:gridCol w:w="1209"/>
      </w:tblGrid>
      <w:tr w:rsidR="00C108FF" w14:paraId="3D5C7C44" w14:textId="77777777" w:rsidTr="00B34969">
        <w:trPr>
          <w:trHeight w:val="310"/>
        </w:trPr>
        <w:tc>
          <w:tcPr>
            <w:tcW w:w="0" w:type="auto"/>
            <w:vMerge w:val="restart"/>
          </w:tcPr>
          <w:p w14:paraId="40511248" w14:textId="77777777" w:rsidR="00C108FF" w:rsidRDefault="00C108FF" w:rsidP="00B34969"/>
        </w:tc>
        <w:tc>
          <w:tcPr>
            <w:tcW w:w="0" w:type="auto"/>
            <w:gridSpan w:val="6"/>
          </w:tcPr>
          <w:p w14:paraId="013730EC" w14:textId="77777777" w:rsidR="00C108FF" w:rsidRDefault="00C108FF" w:rsidP="00B34969">
            <w:pPr>
              <w:jc w:val="center"/>
            </w:pPr>
            <w:r>
              <w:t>Characteristic</w:t>
            </w:r>
          </w:p>
        </w:tc>
      </w:tr>
      <w:tr w:rsidR="00C108FF" w14:paraId="36B27399" w14:textId="77777777" w:rsidTr="00B34969">
        <w:trPr>
          <w:trHeight w:val="410"/>
        </w:trPr>
        <w:tc>
          <w:tcPr>
            <w:tcW w:w="0" w:type="auto"/>
            <w:vMerge/>
          </w:tcPr>
          <w:p w14:paraId="20180ED4" w14:textId="77777777" w:rsidR="00C108FF" w:rsidRDefault="00C108FF" w:rsidP="00B34969"/>
        </w:tc>
        <w:tc>
          <w:tcPr>
            <w:tcW w:w="0" w:type="auto"/>
            <w:vMerge w:val="restart"/>
          </w:tcPr>
          <w:p w14:paraId="55FD9CF4" w14:textId="77777777" w:rsidR="00C108FF" w:rsidRDefault="00C108FF" w:rsidP="00B34969">
            <w:r>
              <w:t>Number</w:t>
            </w:r>
          </w:p>
        </w:tc>
        <w:tc>
          <w:tcPr>
            <w:tcW w:w="0" w:type="auto"/>
            <w:gridSpan w:val="2"/>
          </w:tcPr>
          <w:p w14:paraId="7D7B107B" w14:textId="77777777" w:rsidR="00C108FF" w:rsidRDefault="00C108FF" w:rsidP="00B34969">
            <w:r>
              <w:t>Age in years</w:t>
            </w:r>
          </w:p>
        </w:tc>
        <w:tc>
          <w:tcPr>
            <w:tcW w:w="0" w:type="auto"/>
            <w:vMerge w:val="restart"/>
          </w:tcPr>
          <w:p w14:paraId="753448B3" w14:textId="77777777" w:rsidR="00C108FF" w:rsidRDefault="00C108FF" w:rsidP="00B34969">
            <w:r>
              <w:t>Number</w:t>
            </w:r>
          </w:p>
        </w:tc>
        <w:tc>
          <w:tcPr>
            <w:tcW w:w="0" w:type="auto"/>
            <w:gridSpan w:val="2"/>
          </w:tcPr>
          <w:p w14:paraId="71D5EB58" w14:textId="77777777" w:rsidR="00C108FF" w:rsidRDefault="00C108FF" w:rsidP="00B34969">
            <w:r>
              <w:t>Gender</w:t>
            </w:r>
          </w:p>
        </w:tc>
      </w:tr>
      <w:tr w:rsidR="00C108FF" w14:paraId="6DC1CC3B" w14:textId="77777777" w:rsidTr="00B34969">
        <w:trPr>
          <w:trHeight w:val="410"/>
        </w:trPr>
        <w:tc>
          <w:tcPr>
            <w:tcW w:w="0" w:type="auto"/>
            <w:vMerge/>
          </w:tcPr>
          <w:p w14:paraId="77098C52" w14:textId="77777777" w:rsidR="00C108FF" w:rsidRDefault="00C108FF" w:rsidP="00B34969"/>
        </w:tc>
        <w:tc>
          <w:tcPr>
            <w:tcW w:w="0" w:type="auto"/>
            <w:vMerge/>
          </w:tcPr>
          <w:p w14:paraId="44591A87" w14:textId="77777777" w:rsidR="00C108FF" w:rsidRDefault="00C108FF" w:rsidP="00B34969"/>
        </w:tc>
        <w:tc>
          <w:tcPr>
            <w:tcW w:w="0" w:type="auto"/>
          </w:tcPr>
          <w:p w14:paraId="295B86E2" w14:textId="77777777" w:rsidR="00C108FF" w:rsidRDefault="00C108FF" w:rsidP="00B34969">
            <w:r>
              <w:t>Mean</w:t>
            </w:r>
          </w:p>
        </w:tc>
        <w:tc>
          <w:tcPr>
            <w:tcW w:w="0" w:type="auto"/>
          </w:tcPr>
          <w:p w14:paraId="37525DC6" w14:textId="77777777" w:rsidR="00C108FF" w:rsidRDefault="00C108FF" w:rsidP="00B34969">
            <w:r>
              <w:t>SD</w:t>
            </w:r>
          </w:p>
        </w:tc>
        <w:tc>
          <w:tcPr>
            <w:tcW w:w="0" w:type="auto"/>
            <w:vMerge/>
          </w:tcPr>
          <w:p w14:paraId="6DE44E51" w14:textId="77777777" w:rsidR="00C108FF" w:rsidRDefault="00C108FF" w:rsidP="00B34969"/>
        </w:tc>
        <w:tc>
          <w:tcPr>
            <w:tcW w:w="0" w:type="auto"/>
          </w:tcPr>
          <w:p w14:paraId="6A9D6E03" w14:textId="77777777" w:rsidR="00C108FF" w:rsidRDefault="00C108FF" w:rsidP="00B34969">
            <w:r>
              <w:t>Female (n)</w:t>
            </w:r>
          </w:p>
        </w:tc>
        <w:tc>
          <w:tcPr>
            <w:tcW w:w="0" w:type="auto"/>
          </w:tcPr>
          <w:p w14:paraId="34925B35" w14:textId="77777777" w:rsidR="00C108FF" w:rsidRDefault="00C108FF" w:rsidP="00B34969">
            <w:r>
              <w:t>Female (%)</w:t>
            </w:r>
          </w:p>
        </w:tc>
      </w:tr>
      <w:tr w:rsidR="00C108FF" w14:paraId="10D6972C" w14:textId="77777777" w:rsidTr="00B34969">
        <w:trPr>
          <w:trHeight w:val="610"/>
        </w:trPr>
        <w:tc>
          <w:tcPr>
            <w:tcW w:w="0" w:type="auto"/>
          </w:tcPr>
          <w:p w14:paraId="3EC4D451" w14:textId="77777777" w:rsidR="00C108FF" w:rsidRDefault="00C108FF" w:rsidP="00B34969">
            <w:r>
              <w:t xml:space="preserve">Trial </w:t>
            </w:r>
            <w:proofErr w:type="spellStart"/>
            <w:r>
              <w:t>participants</w:t>
            </w:r>
            <w:r w:rsidRPr="00A00D0E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2011FC06" w14:textId="77777777" w:rsidR="00C108FF" w:rsidRDefault="00C108FF" w:rsidP="00B34969">
            <w:r>
              <w:t>478</w:t>
            </w:r>
          </w:p>
        </w:tc>
        <w:tc>
          <w:tcPr>
            <w:tcW w:w="0" w:type="auto"/>
          </w:tcPr>
          <w:p w14:paraId="6CFE286D" w14:textId="77777777" w:rsidR="00C108FF" w:rsidRDefault="00C108FF" w:rsidP="00B34969">
            <w:r>
              <w:t>55</w:t>
            </w:r>
          </w:p>
        </w:tc>
        <w:tc>
          <w:tcPr>
            <w:tcW w:w="0" w:type="auto"/>
          </w:tcPr>
          <w:p w14:paraId="6D61CAEA" w14:textId="77777777" w:rsidR="00C108FF" w:rsidRDefault="00C108FF" w:rsidP="00B34969">
            <w:r>
              <w:t>12</w:t>
            </w:r>
          </w:p>
        </w:tc>
        <w:tc>
          <w:tcPr>
            <w:tcW w:w="0" w:type="auto"/>
          </w:tcPr>
          <w:p w14:paraId="5BB273CF" w14:textId="77777777" w:rsidR="00C108FF" w:rsidRDefault="00C108FF" w:rsidP="00B34969">
            <w:r>
              <w:t>478</w:t>
            </w:r>
          </w:p>
        </w:tc>
        <w:tc>
          <w:tcPr>
            <w:tcW w:w="0" w:type="auto"/>
          </w:tcPr>
          <w:p w14:paraId="6811AF54" w14:textId="77777777" w:rsidR="00C108FF" w:rsidRDefault="00C108FF" w:rsidP="00B34969">
            <w:r>
              <w:t>349</w:t>
            </w:r>
          </w:p>
        </w:tc>
        <w:tc>
          <w:tcPr>
            <w:tcW w:w="0" w:type="auto"/>
          </w:tcPr>
          <w:p w14:paraId="09800F46" w14:textId="77777777" w:rsidR="00C108FF" w:rsidRDefault="00C108FF" w:rsidP="00B34969">
            <w:r>
              <w:t>73</w:t>
            </w:r>
          </w:p>
        </w:tc>
      </w:tr>
      <w:tr w:rsidR="00C108FF" w14:paraId="29406B24" w14:textId="77777777" w:rsidTr="00B34969">
        <w:trPr>
          <w:trHeight w:val="700"/>
        </w:trPr>
        <w:tc>
          <w:tcPr>
            <w:tcW w:w="0" w:type="auto"/>
          </w:tcPr>
          <w:p w14:paraId="137222F1" w14:textId="77777777" w:rsidR="00C108FF" w:rsidRDefault="00C108FF" w:rsidP="00B34969">
            <w:r>
              <w:t>Patients identified as potentially</w:t>
            </w:r>
          </w:p>
          <w:p w14:paraId="1CB3349F" w14:textId="77777777" w:rsidR="00C108FF" w:rsidRDefault="00C108FF" w:rsidP="00B34969">
            <w:r>
              <w:t xml:space="preserve">eligible and invited to </w:t>
            </w:r>
            <w:proofErr w:type="spellStart"/>
            <w:r>
              <w:t>participate</w:t>
            </w:r>
            <w:r w:rsidRPr="00A00D0E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</w:tcPr>
          <w:p w14:paraId="21F66CAA" w14:textId="77777777" w:rsidR="00C108FF" w:rsidRDefault="00C108FF" w:rsidP="00B34969">
            <w:r>
              <w:t>20,060</w:t>
            </w:r>
            <w:r w:rsidRPr="001C5DB2">
              <w:rPr>
                <w:vertAlign w:val="superscript"/>
              </w:rPr>
              <w:t>c</w:t>
            </w:r>
          </w:p>
        </w:tc>
        <w:tc>
          <w:tcPr>
            <w:tcW w:w="0" w:type="auto"/>
          </w:tcPr>
          <w:p w14:paraId="05B37261" w14:textId="77777777" w:rsidR="00C108FF" w:rsidRDefault="00C108FF" w:rsidP="00B34969">
            <w:r>
              <w:t>49</w:t>
            </w:r>
          </w:p>
        </w:tc>
        <w:tc>
          <w:tcPr>
            <w:tcW w:w="0" w:type="auto"/>
          </w:tcPr>
          <w:p w14:paraId="5037A4B1" w14:textId="77777777" w:rsidR="00C108FF" w:rsidRDefault="00C108FF" w:rsidP="00B34969">
            <w:r>
              <w:t>14</w:t>
            </w:r>
          </w:p>
        </w:tc>
        <w:tc>
          <w:tcPr>
            <w:tcW w:w="0" w:type="auto"/>
          </w:tcPr>
          <w:p w14:paraId="01B5EFA6" w14:textId="77777777" w:rsidR="00C108FF" w:rsidRDefault="00C108FF" w:rsidP="00B34969">
            <w:r>
              <w:t>19,901</w:t>
            </w:r>
            <w:r w:rsidRPr="00A21055">
              <w:rPr>
                <w:vertAlign w:val="superscript"/>
              </w:rPr>
              <w:t>c</w:t>
            </w:r>
          </w:p>
        </w:tc>
        <w:tc>
          <w:tcPr>
            <w:tcW w:w="0" w:type="auto"/>
          </w:tcPr>
          <w:p w14:paraId="3BB76283" w14:textId="77777777" w:rsidR="00C108FF" w:rsidRDefault="00C108FF" w:rsidP="00B34969">
            <w:r>
              <w:t>14,106</w:t>
            </w:r>
          </w:p>
        </w:tc>
        <w:tc>
          <w:tcPr>
            <w:tcW w:w="0" w:type="auto"/>
          </w:tcPr>
          <w:p w14:paraId="054AFFB5" w14:textId="77777777" w:rsidR="00C108FF" w:rsidRDefault="00C108FF" w:rsidP="00B34969">
            <w:r>
              <w:t>71</w:t>
            </w:r>
          </w:p>
        </w:tc>
      </w:tr>
    </w:tbl>
    <w:p w14:paraId="275B1A3F" w14:textId="77777777" w:rsidR="00C108FF" w:rsidRDefault="00C108FF" w:rsidP="00C108FF"/>
    <w:p w14:paraId="6D0AB861" w14:textId="77777777" w:rsidR="00C108FF" w:rsidRDefault="00C108FF" w:rsidP="00C108FF">
      <w:proofErr w:type="spellStart"/>
      <w:r w:rsidRPr="00881F1A">
        <w:rPr>
          <w:vertAlign w:val="superscript"/>
        </w:rPr>
        <w:t>a</w:t>
      </w:r>
      <w:r>
        <w:t>Included</w:t>
      </w:r>
      <w:proofErr w:type="spellEnd"/>
      <w:r>
        <w:t xml:space="preserve"> in the trial</w:t>
      </w:r>
    </w:p>
    <w:p w14:paraId="4F5044BE" w14:textId="77777777" w:rsidR="00C108FF" w:rsidRDefault="00C108FF" w:rsidP="00C108FF">
      <w:proofErr w:type="spellStart"/>
      <w:r w:rsidRPr="00881F1A">
        <w:rPr>
          <w:vertAlign w:val="superscript"/>
        </w:rPr>
        <w:t>b</w:t>
      </w:r>
      <w:r>
        <w:t>Identified</w:t>
      </w:r>
      <w:proofErr w:type="spellEnd"/>
      <w:r>
        <w:t xml:space="preserve"> as potentially eligible during the database search and sent an invitation letter. These data were </w:t>
      </w:r>
      <w:r w:rsidRPr="00FA6F4A">
        <w:t xml:space="preserve">provided by 120 </w:t>
      </w:r>
      <w:r w:rsidRPr="001C5DB2">
        <w:t>of the 150 GP</w:t>
      </w:r>
      <w:r>
        <w:t xml:space="preserve"> practices.</w:t>
      </w:r>
    </w:p>
    <w:p w14:paraId="556A0F41" w14:textId="77777777" w:rsidR="00C108FF" w:rsidRDefault="00C108FF" w:rsidP="00C108FF">
      <w:proofErr w:type="spellStart"/>
      <w:r w:rsidRPr="00881F1A">
        <w:rPr>
          <w:vertAlign w:val="superscript"/>
        </w:rPr>
        <w:t>c</w:t>
      </w:r>
      <w:r>
        <w:t>A</w:t>
      </w:r>
      <w:proofErr w:type="spellEnd"/>
      <w:r>
        <w:t xml:space="preserve"> subset of the total number of participants who were identified as eligible and sent an invitation </w:t>
      </w:r>
      <w:r w:rsidRPr="00721F52">
        <w:t>letter (23,429). This</w:t>
      </w:r>
      <w:r>
        <w:t xml:space="preserve"> subset was comprised from the practices who returned these data.</w:t>
      </w:r>
    </w:p>
    <w:p w14:paraId="4105526E" w14:textId="77777777" w:rsidR="007C2831" w:rsidRDefault="007C2831"/>
    <w:sectPr w:rsidR="007C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F"/>
    <w:rsid w:val="005F5E6B"/>
    <w:rsid w:val="007C2831"/>
    <w:rsid w:val="00C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973B"/>
  <w15:chartTrackingRefBased/>
  <w15:docId w15:val="{695EE22F-45BB-47E8-98D3-6669161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Larisa</dc:creator>
  <cp:keywords/>
  <dc:description/>
  <cp:lastModifiedBy>Duffy, Larisa</cp:lastModifiedBy>
  <cp:revision>1</cp:revision>
  <dcterms:created xsi:type="dcterms:W3CDTF">2021-04-30T09:37:00Z</dcterms:created>
  <dcterms:modified xsi:type="dcterms:W3CDTF">2021-04-30T09:40:00Z</dcterms:modified>
</cp:coreProperties>
</file>